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>
      <w:pPr>
        <w:spacing w:line="590" w:lineRule="exac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eastAsia" w:ascii="方正小标宋_GBK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lang w:eastAsia="zh-CN"/>
        </w:rPr>
        <w:t>南岸区</w:t>
      </w:r>
      <w:r>
        <w:rPr>
          <w:rFonts w:ascii="Times New Roman" w:hAnsi="Times New Roman" w:eastAsia="方正小标宋_GBK"/>
          <w:bCs/>
          <w:sz w:val="44"/>
          <w:szCs w:val="44"/>
        </w:rPr>
        <w:t>2026</w:t>
      </w:r>
      <w:r>
        <w:rPr>
          <w:rFonts w:ascii="方正小标宋_GBK" w:eastAsia="方正小标宋_GBK" w:cs="方正小标宋_GBK"/>
          <w:bCs/>
          <w:sz w:val="44"/>
          <w:szCs w:val="44"/>
        </w:rPr>
        <w:t>年</w:t>
      </w:r>
      <w:r>
        <w:rPr>
          <w:rFonts w:hint="eastAsia" w:ascii="方正小标宋_GBK" w:eastAsia="方正小标宋_GBK" w:cs="方正小标宋_GBK"/>
          <w:bCs/>
          <w:sz w:val="44"/>
          <w:szCs w:val="44"/>
        </w:rPr>
        <w:t>中小学教辅材料送选申请表（含承诺书）</w:t>
      </w:r>
    </w:p>
    <w:p>
      <w:pPr>
        <w:spacing w:line="590" w:lineRule="exact"/>
        <w:rPr>
          <w:rFonts w:hint="eastAsia" w:ascii="方正小标宋_GBK" w:eastAsia="方正小标宋_GBK" w:cs="方正小标宋_GBK"/>
          <w:bCs/>
          <w:sz w:val="44"/>
          <w:szCs w:val="44"/>
        </w:rPr>
      </w:pPr>
    </w:p>
    <w:p>
      <w:pPr>
        <w:spacing w:line="590" w:lineRule="exact"/>
        <w:ind w:firstLine="1529" w:firstLineChars="478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spacing w:line="590" w:lineRule="exact"/>
        <w:ind w:firstLine="1529" w:firstLineChars="478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1529" w:firstLineChars="478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1420" w:firstLineChars="444"/>
        <w:rPr>
          <w:rFonts w:hint="eastAsia" w:asci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eastAsia="方正仿宋_GBK" w:cs="方正仿宋_GBK"/>
          <w:bCs/>
          <w:sz w:val="32"/>
          <w:szCs w:val="32"/>
        </w:rPr>
        <w:t>教辅名称</w:t>
      </w:r>
      <w:r>
        <w:rPr>
          <w:rFonts w:hint="eastAsia" w:ascii="方正仿宋_GBK" w:eastAsia="方正仿宋_GBK" w:cs="方正仿宋_GBK"/>
          <w:bCs/>
          <w:sz w:val="32"/>
          <w:szCs w:val="32"/>
          <w:lang w:eastAsia="zh-CN"/>
        </w:rPr>
        <w:t>：</w:t>
      </w:r>
      <w:r>
        <w:rPr>
          <w:rFonts w:hint="eastAsia" w:ascii="方正仿宋_GBK" w:eastAsia="方正仿宋_GBK" w:cs="方正仿宋_GBK"/>
          <w:bCs/>
          <w:sz w:val="32"/>
          <w:szCs w:val="32"/>
        </w:rPr>
        <w:t xml:space="preserve">                       </w:t>
      </w:r>
    </w:p>
    <w:p>
      <w:pPr>
        <w:adjustRightInd w:val="0"/>
        <w:snapToGrid w:val="0"/>
        <w:spacing w:line="590" w:lineRule="exact"/>
        <w:ind w:firstLine="1420" w:firstLineChars="444"/>
        <w:rPr>
          <w:rFonts w:hint="eastAsia" w:ascii="方正仿宋_GBK" w:eastAsia="方正仿宋_GBK" w:cs="方正仿宋_GBK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1420" w:firstLineChars="444"/>
        <w:rPr>
          <w:rFonts w:hint="eastAsia" w:asci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eastAsia="方正仿宋_GBK" w:cs="方正仿宋_GBK"/>
          <w:bCs/>
          <w:sz w:val="32"/>
          <w:szCs w:val="32"/>
        </w:rPr>
        <w:t xml:space="preserve">出版单位：  （加盖出版单位公章）   </w:t>
      </w:r>
    </w:p>
    <w:p>
      <w:pPr>
        <w:adjustRightInd w:val="0"/>
        <w:snapToGrid w:val="0"/>
        <w:spacing w:line="590" w:lineRule="exact"/>
        <w:ind w:firstLine="1420" w:firstLineChars="444"/>
        <w:rPr>
          <w:rFonts w:hint="eastAsia" w:ascii="方正仿宋_GBK" w:eastAsia="方正仿宋_GBK" w:cs="方正仿宋_GBK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1420" w:firstLineChars="444"/>
        <w:rPr>
          <w:rFonts w:hint="eastAsia" w:asci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eastAsia="方正仿宋_GBK" w:cs="方正仿宋_GBK"/>
          <w:bCs/>
          <w:sz w:val="32"/>
          <w:szCs w:val="32"/>
        </w:rPr>
        <w:t>主    编</w:t>
      </w:r>
      <w:r>
        <w:rPr>
          <w:rFonts w:hint="eastAsia" w:ascii="方正仿宋_GBK" w:eastAsia="方正仿宋_GBK" w:cs="方正仿宋_GBK"/>
          <w:bCs/>
          <w:sz w:val="32"/>
          <w:szCs w:val="32"/>
          <w:lang w:eastAsia="zh-CN"/>
        </w:rPr>
        <w:t>：</w:t>
      </w:r>
      <w:r>
        <w:rPr>
          <w:rFonts w:hint="eastAsia" w:ascii="方正仿宋_GBK" w:eastAsia="方正仿宋_GBK" w:cs="方正仿宋_GBK"/>
          <w:bCs/>
          <w:sz w:val="32"/>
          <w:szCs w:val="32"/>
        </w:rPr>
        <w:t xml:space="preserve">   （原则上为一位主编）   </w:t>
      </w:r>
    </w:p>
    <w:p>
      <w:pPr>
        <w:adjustRightInd w:val="0"/>
        <w:snapToGrid w:val="0"/>
        <w:spacing w:line="590" w:lineRule="exact"/>
        <w:ind w:firstLine="1420" w:firstLineChars="444"/>
        <w:rPr>
          <w:rFonts w:hint="eastAsia" w:ascii="方正仿宋_GBK" w:eastAsia="方正仿宋_GBK" w:cs="方正仿宋_GBK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1420" w:firstLineChars="444"/>
        <w:rPr>
          <w:rFonts w:hint="eastAsia" w:asci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eastAsia="方正仿宋_GBK" w:cs="方正仿宋_GBK"/>
          <w:bCs/>
          <w:sz w:val="32"/>
          <w:szCs w:val="32"/>
        </w:rPr>
        <w:t>填表时间</w:t>
      </w:r>
      <w:r>
        <w:rPr>
          <w:rFonts w:hint="eastAsia" w:ascii="方正仿宋_GBK" w:eastAsia="方正仿宋_GBK" w:cs="方正仿宋_GBK"/>
          <w:bCs/>
          <w:sz w:val="32"/>
          <w:szCs w:val="32"/>
          <w:lang w:eastAsia="zh-CN"/>
        </w:rPr>
        <w:t>：</w:t>
      </w:r>
      <w:r>
        <w:rPr>
          <w:rFonts w:hint="eastAsia" w:ascii="方正仿宋_GBK" w:eastAsia="方正仿宋_GBK" w:cs="方正仿宋_GBK"/>
          <w:bCs/>
          <w:sz w:val="32"/>
          <w:szCs w:val="32"/>
        </w:rPr>
        <w:t xml:space="preserve">     年    月    日    </w:t>
      </w:r>
    </w:p>
    <w:p>
      <w:pPr>
        <w:adjustRightInd w:val="0"/>
        <w:snapToGrid w:val="0"/>
        <w:spacing w:line="590" w:lineRule="exact"/>
        <w:rPr>
          <w:rFonts w:hint="eastAsia" w:ascii="方正仿宋_GBK" w:eastAsia="方正仿宋_GBK" w:cs="方正仿宋_GBK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tabs>
          <w:tab w:val="left" w:pos="2205"/>
        </w:tabs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tabs>
          <w:tab w:val="left" w:pos="2205"/>
        </w:tabs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tabs>
          <w:tab w:val="left" w:pos="2205"/>
        </w:tabs>
        <w:spacing w:line="590" w:lineRule="exact"/>
        <w:jc w:val="center"/>
        <w:rPr>
          <w:rFonts w:hint="eastAsia" w:ascii="方正楷体_GBK" w:eastAsia="方正楷体_GBK" w:cs="方正楷体_GBK"/>
          <w:bCs/>
          <w:sz w:val="44"/>
          <w:szCs w:val="44"/>
        </w:rPr>
      </w:pPr>
    </w:p>
    <w:p>
      <w:pPr>
        <w:tabs>
          <w:tab w:val="left" w:pos="2205"/>
        </w:tabs>
        <w:spacing w:line="590" w:lineRule="exact"/>
        <w:jc w:val="both"/>
        <w:rPr>
          <w:rFonts w:hint="eastAsia" w:ascii="国标黑体" w:eastAsia="国标黑体" w:cs="国标黑体"/>
          <w:bCs/>
          <w:sz w:val="44"/>
          <w:szCs w:val="44"/>
        </w:rPr>
      </w:pPr>
    </w:p>
    <w:p>
      <w:pPr>
        <w:tabs>
          <w:tab w:val="left" w:pos="2205"/>
        </w:tabs>
        <w:spacing w:line="590" w:lineRule="exact"/>
        <w:jc w:val="center"/>
        <w:rPr>
          <w:rFonts w:hint="eastAsia" w:ascii="方正黑体_GBK" w:eastAsia="方正黑体_GBK" w:cs="方正黑体_GBK"/>
          <w:bCs/>
          <w:sz w:val="44"/>
          <w:szCs w:val="44"/>
        </w:rPr>
      </w:pPr>
      <w:r>
        <w:rPr>
          <w:rFonts w:hint="eastAsia" w:ascii="方正黑体_GBK" w:eastAsia="方正黑体_GBK" w:cs="方正黑体_GBK"/>
          <w:bCs/>
          <w:sz w:val="44"/>
          <w:szCs w:val="44"/>
        </w:rPr>
        <w:t>填 表 说 明</w:t>
      </w:r>
    </w:p>
    <w:p>
      <w:pPr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1.请用黑色钢笔或签字笔填写，字迹应清晰，也可以在下载的电子表格内填写后打印。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2.填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写的信息须准确无误。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3.教辅材料须符合国家新闻出版广电总局、教育部、国家发展改革委印发的《中小学教辅材料管理办法》关于编写、出版的各项要求，并在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重庆市2026年普通中小学教辅材料评议目录（同步练习类）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重庆市2026年普通中小学教辅材料评议目录（初中考试辅导类）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重庆市2026年普通中小学教辅材料评议目录（高中考试辅导类）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》中，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且配套我区使用教材版本的教辅材料。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44"/>
        <w:gridCol w:w="2560"/>
        <w:gridCol w:w="1696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90" w:lineRule="exact"/>
              <w:rPr>
                <w:rFonts w:hint="eastAsia" w:ascii="方正楷体_GBK" w:eastAsia="方正楷体_GBK" w:cs="方正楷体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楷体_GBK" w:eastAsia="方正楷体_GBK" w:cs="方正楷体_GBK"/>
                <w:b/>
                <w:bCs w:val="0"/>
                <w:sz w:val="32"/>
                <w:szCs w:val="32"/>
              </w:rPr>
              <w:br w:type="page"/>
            </w:r>
            <w:r>
              <w:rPr>
                <w:rFonts w:hint="eastAsia" w:ascii="方正楷体_GBK" w:eastAsia="方正楷体_GBK" w:cs="方正楷体_GBK"/>
                <w:b/>
                <w:bCs w:val="0"/>
                <w:sz w:val="28"/>
                <w:szCs w:val="28"/>
              </w:rPr>
              <w:t>教辅出版单位基本情况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递交教辅材料是否符合《中小学教辅材料管理办法》关于编写、出版的各项要求</w:t>
            </w:r>
          </w:p>
        </w:tc>
        <w:tc>
          <w:tcPr>
            <w:tcW w:w="5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楷体_GBK" w:eastAsia="方正楷体_GBK" w:cs="方正楷体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楷体_GBK" w:eastAsia="方正楷体_GBK" w:cs="方正楷体_GBK"/>
                <w:b/>
                <w:bCs w:val="0"/>
                <w:sz w:val="28"/>
                <w:szCs w:val="28"/>
              </w:rPr>
              <w:t>售后服务情况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承诺提供的售后服务内容（包括但不限于征订、出版、发行、提供教师培训等）</w:t>
            </w:r>
          </w:p>
        </w:tc>
        <w:tc>
          <w:tcPr>
            <w:tcW w:w="5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（请分条阐述）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方正楷体_GBK" w:eastAsia="方正楷体_GBK" w:cs="方正楷体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楷体_GBK" w:eastAsia="方正楷体_GBK" w:cs="方正楷体_GBK"/>
                <w:b/>
                <w:bCs w:val="0"/>
                <w:sz w:val="28"/>
                <w:szCs w:val="28"/>
              </w:rPr>
              <w:t>材料递送人员信息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姓    名</w:t>
            </w:r>
          </w:p>
        </w:tc>
        <w:tc>
          <w:tcPr>
            <w:tcW w:w="5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5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5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90" w:lineRule="exact"/>
              <w:rPr>
                <w:rFonts w:hint="eastAsia" w:ascii="方正楷体_GBK" w:eastAsia="方正楷体_GBK" w:cs="方正楷体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楷体_GBK" w:eastAsia="方正楷体_GBK" w:cs="方正楷体_GBK"/>
                <w:b/>
                <w:bCs w:val="0"/>
                <w:sz w:val="28"/>
                <w:szCs w:val="28"/>
              </w:rPr>
              <w:t>责任承诺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本单位自愿参加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重庆市南岸区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2026年中小学教辅材料选用，对所提交教辅材料的合法性、合规性及相关信息的真实性、准确性负责。如报送的教辅材料通过选用，并列入《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南岸区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>2026年普通中小学教辅材料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选用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>目录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》，本单位及相关人员郑重承诺如下：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送选教辅材料为《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重庆市2026年普通中小学教辅材料评议目录（同步练习类）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》《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重庆市2026年普通中小学教辅材料评议目录（初中考试辅导类）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》《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重庆市2026年普通中小学教辅材料评议目录（高中考试辅导类）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中公布的品种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严格遵守国家有关出版管理的规定并保证及时出版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.保证正式出版的教辅材料内容与送选版一致，并确保教辅材料的质量。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协调发行单位，严格按照选用的教辅材料品种、数量和时间要求，确保课前到书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.决不采用不正当手段扰乱教辅材料正常选用秩序，决不违反选用程序相关规定。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本单位认可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重庆市南岸区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中小学教辅材料征集选用工作相关组织原则、方法、流程及选用结果。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.其他：</w:t>
            </w:r>
            <w:r>
              <w:rPr>
                <w:rFonts w:ascii="Times New Roman" w:hAnsi="Times New Roman" w:eastAsia="方正仿宋_GBK" w:cs="Times New Roman"/>
                <w:vanish w:val="0"/>
                <w:color w:val="auto"/>
                <w:kern w:val="2"/>
                <w:sz w:val="32"/>
                <w:szCs w:val="32"/>
                <w:u w:val="single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若违反上述承诺，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视作自愿放弃本教辅材料进入本次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南岸区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中小学教辅材料推荐目录的资格，并承担相应责任。</w:t>
            </w: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</w:pP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both"/>
              <w:textAlignment w:val="auto"/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</w:pP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  <w:t xml:space="preserve">出版单位（公章）：          </w:t>
            </w: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  <w:t xml:space="preserve"> 机构法人代码：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ind w:firstLine="630"/>
              <w:jc w:val="both"/>
              <w:textAlignment w:val="auto"/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</w:pP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eastAsia="zh-CN" w:bidi="ar-SA"/>
              </w:rPr>
              <w:t>递送</w:t>
            </w: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  <w:t xml:space="preserve">人（签字）：             </w:t>
            </w: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  <w:t>身份证号：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  <w:t xml:space="preserve"> </w:t>
            </w: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val="en-US" w:eastAsia="zh-CN" w:bidi="ar-SA"/>
              </w:rPr>
              <w:t xml:space="preserve">     </w:t>
            </w:r>
            <w:r>
              <w:rPr>
                <w:rFonts w:hint="eastAsia" w:ascii="CESI仿宋-GB2312" w:eastAsia="CESI仿宋-GB2312" w:cs="CESI仿宋-GB2312"/>
                <w:bCs/>
                <w:color w:val="000000"/>
                <w:sz w:val="28"/>
                <w:szCs w:val="28"/>
                <w:highlight w:val="none"/>
                <w:u w:val="none"/>
                <w:lang w:bidi="ar-SA"/>
              </w:rPr>
              <w:t xml:space="preserve">   </w:t>
            </w:r>
          </w:p>
          <w:p>
            <w:pPr>
              <w:adjustRightInd w:val="0"/>
              <w:snapToGrid w:val="0"/>
              <w:spacing w:line="440" w:lineRule="exact"/>
              <w:ind w:firstLine="5040" w:firstLineChars="1800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2026年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 xml:space="preserve"> 月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</w:pP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备注：此表须双面打印，一式三份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86"/>
    <w:family w:val="script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YzVkNWJjZGI2NTljNWYxY2JiM2Y3M2E5YTJlMzgifQ=="/>
  </w:docVars>
  <w:rsids>
    <w:rsidRoot w:val="04C94AC9"/>
    <w:rsid w:val="04C94AC9"/>
    <w:rsid w:val="05AE66BB"/>
    <w:rsid w:val="0F1113C8"/>
    <w:rsid w:val="11D749DD"/>
    <w:rsid w:val="39A65336"/>
    <w:rsid w:val="428E5033"/>
    <w:rsid w:val="4C561BFF"/>
    <w:rsid w:val="5BB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902</Words>
  <Characters>942</Characters>
  <Lines>0</Lines>
  <Paragraphs>0</Paragraphs>
  <TotalTime>3</TotalTime>
  <ScaleCrop>false</ScaleCrop>
  <LinksUpToDate>false</LinksUpToDate>
  <CharactersWithSpaces>1082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2026-07-13T07:01:00Z</dcterms:created>
  <dc:creator>L.J</dc:creator>
  <cp:lastModifiedBy>L.J</cp:lastModifiedBy>
  <dcterms:modified xsi:type="dcterms:W3CDTF">2026-07-20T06:28:52Z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54C01D0F5D624623B8E82A8EAB711FA0_11</vt:lpwstr>
  </property>
</Properties>
</file>