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i w:val="0"/>
          <w:color w:val="auto"/>
          <w:spacing w:val="0"/>
          <w:kern w:val="0"/>
          <w:sz w:val="44"/>
          <w:szCs w:val="44"/>
          <w:u w:val="none"/>
          <w:shd w:val="clear" w:fill="FFFFFF"/>
          <w:lang w:val="en-US" w:eastAsia="zh-CN" w:bidi="ar"/>
        </w:rPr>
      </w:pPr>
      <w:r>
        <w:rPr>
          <w:rFonts w:hint="default" w:ascii="Times New Roman" w:hAnsi="Times New Roman" w:eastAsia="方正小标宋_GBK" w:cs="Times New Roman"/>
          <w:b w:val="0"/>
          <w:bCs/>
          <w:i w:val="0"/>
          <w:color w:val="auto"/>
          <w:spacing w:val="0"/>
          <w:kern w:val="0"/>
          <w:sz w:val="44"/>
          <w:szCs w:val="44"/>
          <w:shd w:val="clear" w:fill="FFFFFF"/>
          <w:lang w:val="en-US" w:eastAsia="zh-CN" w:bidi="ar"/>
        </w:rPr>
        <w:t>2023年重庆市南岸区</w:t>
      </w:r>
      <w:r>
        <w:rPr>
          <w:rFonts w:hint="default" w:ascii="Times New Roman" w:hAnsi="Times New Roman" w:eastAsia="方正小标宋_GBK" w:cs="Times New Roman"/>
          <w:b w:val="0"/>
          <w:bCs/>
          <w:i w:val="0"/>
          <w:color w:val="auto"/>
          <w:spacing w:val="0"/>
          <w:kern w:val="0"/>
          <w:sz w:val="44"/>
          <w:szCs w:val="44"/>
          <w:u w:val="none"/>
          <w:shd w:val="clear" w:fill="FFFFFF"/>
          <w:lang w:val="en-US" w:eastAsia="zh-CN" w:bidi="ar"/>
        </w:rPr>
        <w:t>长生桥镇人民政府</w:t>
      </w:r>
    </w:p>
    <w:p>
      <w:pPr>
        <w:keepNext w:val="0"/>
        <w:keepLines w:val="0"/>
        <w:pageBreakBefore w:val="0"/>
        <w:widowControl w:val="0"/>
        <w:shd w:val="clear"/>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i w:val="0"/>
          <w:color w:val="auto"/>
          <w:spacing w:val="0"/>
          <w:kern w:val="0"/>
          <w:sz w:val="44"/>
          <w:szCs w:val="44"/>
          <w:shd w:val="clear" w:fill="FFFFFF"/>
          <w:lang w:val="en-US" w:eastAsia="zh-CN" w:bidi="ar"/>
        </w:rPr>
      </w:pPr>
      <w:r>
        <w:rPr>
          <w:rFonts w:hint="default" w:ascii="Times New Roman" w:hAnsi="Times New Roman" w:eastAsia="方正小标宋_GBK" w:cs="Times New Roman"/>
          <w:b w:val="0"/>
          <w:bCs/>
          <w:i w:val="0"/>
          <w:color w:val="auto"/>
          <w:spacing w:val="0"/>
          <w:kern w:val="0"/>
          <w:sz w:val="44"/>
          <w:szCs w:val="44"/>
          <w:shd w:val="clear" w:fill="FFFFFF"/>
          <w:lang w:val="en-US" w:eastAsia="zh-CN" w:bidi="ar"/>
        </w:rPr>
        <w:t>公益性岗位招聘公告</w:t>
      </w:r>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i w:val="0"/>
          <w:color w:val="auto"/>
          <w:spacing w:val="0"/>
          <w:kern w:val="0"/>
          <w:sz w:val="32"/>
          <w:szCs w:val="32"/>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right="0" w:firstLine="640" w:firstLineChars="200"/>
        <w:textAlignment w:val="auto"/>
        <w:rPr>
          <w:rFonts w:hint="default" w:ascii="Times New Roman" w:hAnsi="Times New Roman" w:eastAsia="方正仿宋_GBK" w:cs="Times New Roman"/>
          <w:b w:val="0"/>
          <w:bCs/>
          <w:i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南岸区长生桥镇人民政府因工作需要</w:t>
      </w: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，按照重庆市人力资源和社会保障局《重庆市公益性岗位开发和管理办法》</w:t>
      </w:r>
      <w:r>
        <w:rPr>
          <w:rFonts w:hint="eastAsia" w:ascii="Times New Roman" w:hAnsi="Times New Roman" w:eastAsia="方正仿宋_GBK" w:cs="Times New Roman"/>
          <w:b w:val="0"/>
          <w:bCs/>
          <w:i w:val="0"/>
          <w:color w:val="auto"/>
          <w:spacing w:val="0"/>
          <w:kern w:val="0"/>
          <w:sz w:val="32"/>
          <w:szCs w:val="32"/>
          <w:shd w:val="clear" w:fill="FFFFFF"/>
          <w:lang w:val="en-US" w:eastAsia="zh-CN" w:bidi="ar"/>
        </w:rPr>
        <w:t>（</w:t>
      </w: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渝人社发〔2016〕239号</w:t>
      </w:r>
      <w:r>
        <w:rPr>
          <w:rFonts w:hint="eastAsia" w:ascii="Times New Roman" w:hAnsi="Times New Roman" w:eastAsia="方正仿宋_GBK" w:cs="Times New Roman"/>
          <w:b w:val="0"/>
          <w:bCs/>
          <w:i w:val="0"/>
          <w:color w:val="auto"/>
          <w:spacing w:val="0"/>
          <w:kern w:val="0"/>
          <w:sz w:val="32"/>
          <w:szCs w:val="32"/>
          <w:shd w:val="clear" w:fill="FFFFFF"/>
          <w:lang w:val="en-US" w:eastAsia="zh-CN" w:bidi="ar"/>
        </w:rPr>
        <w:t>）</w:t>
      </w: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和重庆市就业服务管理局《印发〈公益性岗位开发管理经办规程（试行）的通知》（渝就发〔2023〕22号）的有关规定，经研究并报上级部门审批同意，拟面向社会公开招聘公益性岗位工作人员10名。现将有关事项公布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黑体_GBK" w:cs="Times New Roman"/>
          <w:b w:val="0"/>
          <w:bCs/>
          <w:i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olor w:val="auto"/>
          <w:spacing w:val="0"/>
          <w:kern w:val="0"/>
          <w:sz w:val="32"/>
          <w:szCs w:val="32"/>
          <w:shd w:val="clear" w:fill="FFFFFF"/>
          <w:lang w:val="en-US" w:eastAsia="zh-CN" w:bidi="ar"/>
        </w:rPr>
        <w:t>一、招聘岗位、人数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本次公益性岗位总数为10个，招用本辖区就业困难人员，从事协助管理类和公共服务类公益性岗位。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黑体_GBK" w:cs="Times New Roman"/>
          <w:b w:val="0"/>
          <w:bCs/>
          <w:i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olor w:val="auto"/>
          <w:spacing w:val="0"/>
          <w:kern w:val="0"/>
          <w:sz w:val="32"/>
          <w:szCs w:val="32"/>
          <w:shd w:val="clear" w:fill="FFFFFF"/>
          <w:lang w:val="en-US" w:eastAsia="zh-CN" w:bidi="ar"/>
        </w:rPr>
        <w:t>二、公益性岗位招用对象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登记失业离校2年内高校毕业生，以及我市户籍登记失业的“4050”人员、低保家庭人员、零就业家庭人员、残疾人、刑满释放人员、戒毒康复人员、去产能企业职工、退役军人。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黑体_GBK" w:cs="Times New Roman"/>
          <w:b w:val="0"/>
          <w:bCs/>
          <w:i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olor w:val="auto"/>
          <w:spacing w:val="0"/>
          <w:kern w:val="0"/>
          <w:sz w:val="32"/>
          <w:szCs w:val="32"/>
          <w:shd w:val="clear" w:fill="FFFFFF"/>
          <w:lang w:val="en-US" w:eastAsia="zh-CN" w:bidi="ar"/>
        </w:rPr>
        <w:t>三、报名及聘用程序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eastAsia" w:ascii="方正楷体_GBK" w:hAnsi="方正楷体_GBK" w:eastAsia="方正楷体_GBK" w:cs="方正楷体_GBK"/>
          <w:b w:val="0"/>
          <w:bCs/>
          <w:i w:val="0"/>
          <w:color w:val="auto"/>
          <w:spacing w:val="0"/>
          <w:kern w:val="0"/>
          <w:sz w:val="32"/>
          <w:szCs w:val="32"/>
          <w:shd w:val="clear" w:fill="FFFFFF"/>
          <w:lang w:val="en-US" w:eastAsia="zh-CN" w:bidi="ar"/>
        </w:rPr>
      </w:pPr>
      <w:r>
        <w:rPr>
          <w:rFonts w:hint="eastAsia" w:ascii="方正楷体_GBK" w:hAnsi="方正楷体_GBK" w:eastAsia="方正楷体_GBK" w:cs="方正楷体_GBK"/>
          <w:b w:val="0"/>
          <w:bCs/>
          <w:i w:val="0"/>
          <w:color w:val="auto"/>
          <w:spacing w:val="0"/>
          <w:kern w:val="0"/>
          <w:sz w:val="32"/>
          <w:szCs w:val="32"/>
          <w:shd w:val="clear" w:fill="FFFFFF"/>
          <w:lang w:val="en-US" w:eastAsia="zh-CN" w:bidi="ar"/>
        </w:rPr>
        <w:t>（一）报名时间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2023年12月18日（上午9:00-11:00，下午14:00-17:00）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方正楷体_GBK" w:hAnsi="方正楷体_GBK" w:eastAsia="方正楷体_GBK" w:cs="方正楷体_GBK"/>
          <w:b w:val="0"/>
          <w:bCs/>
          <w:i w:val="0"/>
          <w:color w:val="auto"/>
          <w:spacing w:val="0"/>
          <w:kern w:val="0"/>
          <w:sz w:val="32"/>
          <w:szCs w:val="32"/>
          <w:shd w:val="clear" w:fill="FFFFFF"/>
          <w:lang w:val="en-US" w:eastAsia="zh-CN" w:bidi="ar"/>
        </w:rPr>
      </w:pPr>
      <w:r>
        <w:rPr>
          <w:rFonts w:hint="default" w:ascii="方正楷体_GBK" w:hAnsi="方正楷体_GBK" w:eastAsia="方正楷体_GBK" w:cs="方正楷体_GBK"/>
          <w:b w:val="0"/>
          <w:bCs/>
          <w:i w:val="0"/>
          <w:color w:val="auto"/>
          <w:spacing w:val="0"/>
          <w:kern w:val="0"/>
          <w:sz w:val="32"/>
          <w:szCs w:val="32"/>
          <w:shd w:val="clear" w:fill="FFFFFF"/>
          <w:lang w:val="en-US" w:eastAsia="zh-CN" w:bidi="ar"/>
        </w:rPr>
        <w:t>（二）报名方式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1.现场报名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南岸区长生桥镇人民政府</w:t>
      </w:r>
      <w:r>
        <w:rPr>
          <w:rFonts w:hint="eastAsia" w:ascii="Times New Roman" w:hAnsi="Times New Roman" w:eastAsia="方正仿宋_GBK" w:cs="Times New Roman"/>
          <w:b w:val="0"/>
          <w:bCs/>
          <w:i w:val="0"/>
          <w:color w:val="auto"/>
          <w:spacing w:val="0"/>
          <w:kern w:val="0"/>
          <w:sz w:val="32"/>
          <w:szCs w:val="32"/>
          <w:u w:val="none"/>
          <w:shd w:val="clear" w:fill="FFFFFF"/>
          <w:lang w:val="en-US" w:eastAsia="zh-CN" w:bidi="ar"/>
        </w:rPr>
        <w:t>劳动就业和社会保障服务所</w:t>
      </w: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，联系电话：023-62458070。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2.报名需提供的材料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本人户口簿</w:t>
      </w:r>
      <w:r>
        <w:rPr>
          <w:rFonts w:hint="eastAsia" w:ascii="Times New Roman" w:hAnsi="Times New Roman" w:eastAsia="方正仿宋_GBK" w:cs="Times New Roman"/>
          <w:b w:val="0"/>
          <w:bCs/>
          <w:i w:val="0"/>
          <w:color w:val="auto"/>
          <w:spacing w:val="0"/>
          <w:kern w:val="0"/>
          <w:sz w:val="32"/>
          <w:szCs w:val="32"/>
          <w:u w:val="none"/>
          <w:shd w:val="clear" w:fill="FFFFFF"/>
          <w:lang w:val="en-US" w:eastAsia="zh-CN" w:bidi="ar"/>
        </w:rPr>
        <w:t>（</w:t>
      </w: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户主页、本人页、增减页</w:t>
      </w:r>
      <w:r>
        <w:rPr>
          <w:rFonts w:hint="eastAsia" w:ascii="Times New Roman" w:hAnsi="Times New Roman" w:eastAsia="方正仿宋_GBK" w:cs="Times New Roman"/>
          <w:b w:val="0"/>
          <w:bCs/>
          <w:i w:val="0"/>
          <w:color w:val="auto"/>
          <w:spacing w:val="0"/>
          <w:kern w:val="0"/>
          <w:sz w:val="32"/>
          <w:szCs w:val="32"/>
          <w:u w:val="none"/>
          <w:shd w:val="clear" w:fill="FFFFFF"/>
          <w:lang w:val="en-US" w:eastAsia="zh-CN" w:bidi="ar"/>
        </w:rPr>
        <w:t>）</w:t>
      </w: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、身份证复印件</w:t>
      </w:r>
      <w:r>
        <w:rPr>
          <w:rFonts w:hint="eastAsia" w:ascii="Times New Roman" w:hAnsi="Times New Roman" w:eastAsia="方正仿宋_GBK" w:cs="Times New Roman"/>
          <w:b w:val="0"/>
          <w:bCs/>
          <w:i w:val="0"/>
          <w:color w:val="auto"/>
          <w:spacing w:val="0"/>
          <w:kern w:val="0"/>
          <w:sz w:val="32"/>
          <w:szCs w:val="32"/>
          <w:u w:val="none"/>
          <w:shd w:val="clear" w:fill="FFFFFF"/>
          <w:lang w:val="en-US" w:eastAsia="zh-CN" w:bidi="ar"/>
        </w:rPr>
        <w:t>（</w:t>
      </w: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一式四份</w:t>
      </w:r>
      <w:r>
        <w:rPr>
          <w:rFonts w:hint="eastAsia" w:ascii="Times New Roman" w:hAnsi="Times New Roman" w:eastAsia="方正仿宋_GBK" w:cs="Times New Roman"/>
          <w:b w:val="0"/>
          <w:bCs/>
          <w:i w:val="0"/>
          <w:color w:val="auto"/>
          <w:spacing w:val="0"/>
          <w:kern w:val="0"/>
          <w:sz w:val="32"/>
          <w:szCs w:val="32"/>
          <w:u w:val="none"/>
          <w:shd w:val="clear" w:fill="FFFFFF"/>
          <w:lang w:val="en-US" w:eastAsia="zh-CN" w:bidi="ar"/>
        </w:rPr>
        <w:t>）</w:t>
      </w: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及原件、本人一寸照片2张、学历学位证书及相关佐证资料。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方正楷体_GBK" w:hAnsi="方正楷体_GBK" w:eastAsia="方正楷体_GBK" w:cs="方正楷体_GBK"/>
          <w:b w:val="0"/>
          <w:bCs/>
          <w:i w:val="0"/>
          <w:color w:val="auto"/>
          <w:spacing w:val="0"/>
          <w:kern w:val="0"/>
          <w:sz w:val="32"/>
          <w:szCs w:val="32"/>
          <w:shd w:val="clear" w:fill="FFFFFF"/>
          <w:lang w:val="en-US" w:eastAsia="zh-CN" w:bidi="ar"/>
        </w:rPr>
      </w:pPr>
      <w:r>
        <w:rPr>
          <w:rFonts w:hint="default" w:ascii="方正楷体_GBK" w:hAnsi="方正楷体_GBK" w:eastAsia="方正楷体_GBK" w:cs="方正楷体_GBK"/>
          <w:b w:val="0"/>
          <w:bCs/>
          <w:i w:val="0"/>
          <w:color w:val="auto"/>
          <w:spacing w:val="0"/>
          <w:kern w:val="0"/>
          <w:sz w:val="32"/>
          <w:szCs w:val="32"/>
          <w:shd w:val="clear" w:fill="FFFFFF"/>
          <w:lang w:val="en-US" w:eastAsia="zh-CN" w:bidi="ar"/>
        </w:rPr>
        <w:t>（三）招聘程序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right="0" w:firstLine="640" w:firstLineChars="200"/>
        <w:textAlignment w:val="auto"/>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招聘工作按照发布公告、现场报名和资格审查、面试、公示、聘用等程序组织实施。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方正楷体_GBK" w:hAnsi="方正楷体_GBK" w:eastAsia="方正楷体_GBK" w:cs="方正楷体_GBK"/>
          <w:b w:val="0"/>
          <w:bCs/>
          <w:i w:val="0"/>
          <w:color w:val="auto"/>
          <w:spacing w:val="0"/>
          <w:kern w:val="0"/>
          <w:sz w:val="32"/>
          <w:szCs w:val="32"/>
          <w:shd w:val="clear" w:fill="FFFFFF"/>
          <w:lang w:val="en-US" w:eastAsia="zh-CN" w:bidi="ar"/>
        </w:rPr>
      </w:pPr>
      <w:r>
        <w:rPr>
          <w:rFonts w:hint="default" w:ascii="方正楷体_GBK" w:hAnsi="方正楷体_GBK" w:eastAsia="方正楷体_GBK" w:cs="方正楷体_GBK"/>
          <w:b w:val="0"/>
          <w:bCs/>
          <w:i w:val="0"/>
          <w:color w:val="auto"/>
          <w:spacing w:val="0"/>
          <w:kern w:val="0"/>
          <w:sz w:val="32"/>
          <w:szCs w:val="32"/>
          <w:shd w:val="clear" w:fill="FFFFFF"/>
          <w:lang w:val="en-US" w:eastAsia="zh-CN" w:bidi="ar"/>
        </w:rPr>
        <w:t>（四）审核及面试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right="0" w:firstLine="640" w:firstLineChars="200"/>
        <w:textAlignment w:val="auto"/>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由南岸区长生桥镇人民政府相关人员对报名材料进行审核，审核通过后，对符合招聘条件的人员统一进行相应的岗位适应能力面试。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方正楷体_GBK" w:hAnsi="方正楷体_GBK" w:eastAsia="方正楷体_GBK" w:cs="方正楷体_GBK"/>
          <w:b w:val="0"/>
          <w:bCs/>
          <w:i w:val="0"/>
          <w:color w:val="auto"/>
          <w:spacing w:val="0"/>
          <w:kern w:val="0"/>
          <w:sz w:val="32"/>
          <w:szCs w:val="32"/>
          <w:shd w:val="clear" w:fill="FFFFFF"/>
          <w:lang w:val="en-US" w:eastAsia="zh-CN" w:bidi="ar"/>
        </w:rPr>
      </w:pPr>
      <w:r>
        <w:rPr>
          <w:rFonts w:hint="default" w:ascii="方正楷体_GBK" w:hAnsi="方正楷体_GBK" w:eastAsia="方正楷体_GBK" w:cs="方正楷体_GBK"/>
          <w:b w:val="0"/>
          <w:bCs/>
          <w:i w:val="0"/>
          <w:color w:val="auto"/>
          <w:spacing w:val="0"/>
          <w:kern w:val="0"/>
          <w:sz w:val="32"/>
          <w:szCs w:val="32"/>
          <w:shd w:val="clear" w:fill="FFFFFF"/>
          <w:lang w:val="en-US" w:eastAsia="zh-CN" w:bidi="ar"/>
        </w:rPr>
        <w:t>（五）录用及体检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right="0" w:firstLine="640" w:firstLineChars="200"/>
        <w:textAlignment w:val="auto"/>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根据面试成绩由高到低确定人选。由南岸区生桥镇人民政府对拟招聘人员进行为期5个工作日的公示，公示期满无异议后，参照公务员体检录用标准，自行体检。与南岸区生桥镇人民政府签订公益性岗位服务协议。因体检不合格、自动放弃、不服从工作安排等原因出现的岗位空缺，根据面试排名次序依次递补（或自动取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黑体_GBK" w:cs="Times New Roman"/>
          <w:b w:val="0"/>
          <w:bCs/>
          <w:i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olor w:val="auto"/>
          <w:spacing w:val="0"/>
          <w:kern w:val="0"/>
          <w:sz w:val="32"/>
          <w:szCs w:val="32"/>
          <w:shd w:val="clear" w:fill="FFFFFF"/>
          <w:lang w:val="en-US" w:eastAsia="zh-CN" w:bidi="ar"/>
        </w:rPr>
        <w:t>四、用工管理及待遇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1.公益性岗位工作人员的管理按照《重庆市公益性岗位开发和管理办法》实施；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2.录用后与本单位签订公益性岗位《劳动合同》，首次合同期一年，试用期一个月。（具体合同期依据《劳动合同法》相关规定执行）；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3.公益性岗位工作人员应严格遵守国家法律法规和部门制定的各项规章制度；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4.本次公益性岗位招用的人员劳动合同一年一签，原则上服务期限不超过三年。薪酬</w:t>
      </w:r>
      <w:r>
        <w:rPr>
          <w:rFonts w:hint="default" w:ascii="Times New Roman" w:hAnsi="Times New Roman" w:eastAsia="方正仿宋_GBK" w:cs="Times New Roman"/>
          <w:b w:val="0"/>
          <w:bCs/>
          <w:i w:val="0"/>
          <w:color w:val="auto"/>
          <w:spacing w:val="0"/>
          <w:kern w:val="0"/>
          <w:sz w:val="32"/>
          <w:szCs w:val="32"/>
          <w:u w:val="none"/>
          <w:shd w:val="clear" w:fill="FFFFFF"/>
          <w:lang w:val="en-US" w:eastAsia="zh-CN" w:bidi="ar"/>
        </w:rPr>
        <w:t>待遇由南岸区生桥镇人民政府</w:t>
      </w: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负责，劳动报酬标准不低于2100元/月，按国家规定为签约的公益性岗位工作人员缴纳社会保险，个人应缴纳部分由个人负担。根据《重庆市公益性岗位开发和管理办法的通知》</w:t>
      </w:r>
      <w:r>
        <w:rPr>
          <w:rFonts w:hint="eastAsia" w:ascii="Times New Roman" w:hAnsi="Times New Roman" w:eastAsia="方正仿宋_GBK" w:cs="Times New Roman"/>
          <w:b w:val="0"/>
          <w:bCs/>
          <w:i w:val="0"/>
          <w:color w:val="auto"/>
          <w:spacing w:val="0"/>
          <w:kern w:val="0"/>
          <w:sz w:val="32"/>
          <w:szCs w:val="32"/>
          <w:shd w:val="clear" w:fill="FFFFFF"/>
          <w:lang w:val="en-US" w:eastAsia="zh-CN" w:bidi="ar"/>
        </w:rPr>
        <w:t>（</w:t>
      </w: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渝人社发﹝2016﹞239号</w:t>
      </w:r>
      <w:r>
        <w:rPr>
          <w:rFonts w:hint="eastAsia" w:ascii="Times New Roman" w:hAnsi="Times New Roman" w:eastAsia="方正仿宋_GBK" w:cs="Times New Roman"/>
          <w:b w:val="0"/>
          <w:bCs/>
          <w:i w:val="0"/>
          <w:color w:val="auto"/>
          <w:spacing w:val="0"/>
          <w:kern w:val="0"/>
          <w:sz w:val="32"/>
          <w:szCs w:val="32"/>
          <w:shd w:val="clear" w:fill="FFFFFF"/>
          <w:lang w:val="en-US" w:eastAsia="zh-CN" w:bidi="ar"/>
        </w:rPr>
        <w:t>）</w:t>
      </w: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文件精神，公益性岗位劳动合同不适用劳动合同法有关无固定期限劳动合同的规定以及支付经济补偿的规定。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黑体_GBK" w:cs="Times New Roman"/>
          <w:b w:val="0"/>
          <w:bCs/>
          <w:i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olor w:val="auto"/>
          <w:spacing w:val="0"/>
          <w:kern w:val="0"/>
          <w:sz w:val="32"/>
          <w:szCs w:val="32"/>
          <w:shd w:val="clear" w:fill="FFFFFF"/>
          <w:lang w:val="en-US" w:eastAsia="zh-CN" w:bidi="ar"/>
        </w:rPr>
        <w:t>五、纪律监督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4" w:lineRule="exact"/>
        <w:ind w:left="0" w:right="0" w:firstLine="420"/>
        <w:textAlignment w:val="auto"/>
        <w:rPr>
          <w:rFonts w:hint="default" w:ascii="Times New Roman" w:hAnsi="Times New Roman" w:eastAsia="方正仿宋_GBK" w:cs="Times New Roman"/>
          <w:b w:val="0"/>
          <w:bCs/>
          <w:i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公开招聘公益性岗位工作人员是一项严肃的工作，必须坚持“公开、公平、公正”的原则，严禁弄虚作假、徇私舞弊等不正之风，一经发现即予查处。整个招录工作接受社会监督，特设立监督举报电话：023-62907844。</w:t>
      </w:r>
    </w:p>
    <w:p>
      <w:pPr>
        <w:pStyle w:val="2"/>
        <w:ind w:left="0" w:leftChars="0" w:firstLine="0" w:firstLineChars="0"/>
        <w:rPr>
          <w:rFonts w:hint="default" w:ascii="Times New Roman" w:hAnsi="Times New Roman" w:cs="Times New Roman"/>
          <w:color w:val="auto"/>
          <w:lang w:val="en-US" w:eastAsia="zh-CN"/>
        </w:rPr>
        <w:sectPr>
          <w:pgSz w:w="11906" w:h="16838"/>
          <w:pgMar w:top="1701" w:right="1446" w:bottom="1644" w:left="1446"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23" w:lineRule="atLeast"/>
        <w:ind w:right="0"/>
        <w:rPr>
          <w:rFonts w:hint="default" w:ascii="Times New Roman" w:hAnsi="Times New Roman" w:eastAsia="方正仿宋_GBK" w:cs="Times New Roman"/>
          <w:b w:val="0"/>
          <w:bCs/>
          <w:i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olor w:val="auto"/>
          <w:spacing w:val="0"/>
          <w:kern w:val="0"/>
          <w:sz w:val="32"/>
          <w:szCs w:val="32"/>
          <w:shd w:val="clear" w:fill="FFFFFF"/>
          <w:lang w:val="en-US" w:eastAsia="zh-CN" w:bidi="ar"/>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23" w:lineRule="atLeast"/>
        <w:ind w:right="0"/>
        <w:jc w:val="center"/>
        <w:rPr>
          <w:rFonts w:hint="default" w:ascii="Times New Roman" w:hAnsi="Times New Roman" w:eastAsia="方正仿宋_GBK" w:cs="Times New Roman"/>
          <w:b w:val="0"/>
          <w:bCs/>
          <w:i w:val="0"/>
          <w:color w:val="auto"/>
          <w:spacing w:val="0"/>
          <w:kern w:val="0"/>
          <w:sz w:val="44"/>
          <w:szCs w:val="44"/>
          <w:shd w:val="clear" w:fill="FFFFFF"/>
          <w:lang w:val="en-US" w:eastAsia="zh-CN" w:bidi="ar"/>
        </w:rPr>
      </w:pPr>
      <w:bookmarkStart w:id="0" w:name="_GoBack"/>
      <w:bookmarkEnd w:id="0"/>
      <w:r>
        <w:rPr>
          <w:rFonts w:hint="default" w:ascii="Times New Roman" w:hAnsi="Times New Roman" w:eastAsia="方正小标宋_GBK" w:cs="Times New Roman"/>
          <w:b w:val="0"/>
          <w:bCs/>
          <w:i w:val="0"/>
          <w:color w:val="auto"/>
          <w:spacing w:val="0"/>
          <w:kern w:val="0"/>
          <w:sz w:val="44"/>
          <w:szCs w:val="44"/>
          <w:shd w:val="clear" w:fill="FFFFFF"/>
          <w:lang w:val="en-US" w:eastAsia="zh-CN" w:bidi="ar"/>
        </w:rPr>
        <w:fldChar w:fldCharType="begin"/>
      </w:r>
      <w:r>
        <w:rPr>
          <w:rFonts w:hint="default" w:ascii="Times New Roman" w:hAnsi="Times New Roman" w:eastAsia="方正小标宋_GBK" w:cs="Times New Roman"/>
          <w:b w:val="0"/>
          <w:bCs/>
          <w:i w:val="0"/>
          <w:color w:val="auto"/>
          <w:spacing w:val="0"/>
          <w:kern w:val="0"/>
          <w:sz w:val="44"/>
          <w:szCs w:val="44"/>
          <w:shd w:val="clear" w:fill="FFFFFF"/>
          <w:lang w:val="en-US" w:eastAsia="zh-CN" w:bidi="ar"/>
        </w:rPr>
        <w:instrText xml:space="preserve"> HYPERLINK "https://hrss.suzhou.gov.cn/jsszhrss/gsgg/202312/f60fa42a3204430ba9bcae0501b4ebc3/files/dd0a3462e27e47ab97ad05bd0721d9f5.docx" \t "https://hrss.suzhou.gov.cn/jsszhrss/gsgg/202312/_blank" </w:instrText>
      </w:r>
      <w:r>
        <w:rPr>
          <w:rFonts w:hint="default" w:ascii="Times New Roman" w:hAnsi="Times New Roman" w:eastAsia="方正小标宋_GBK" w:cs="Times New Roman"/>
          <w:b w:val="0"/>
          <w:bCs/>
          <w:i w:val="0"/>
          <w:color w:val="auto"/>
          <w:spacing w:val="0"/>
          <w:kern w:val="0"/>
          <w:sz w:val="44"/>
          <w:szCs w:val="44"/>
          <w:shd w:val="clear" w:fill="FFFFFF"/>
          <w:lang w:val="en-US" w:eastAsia="zh-CN" w:bidi="ar"/>
        </w:rPr>
        <w:fldChar w:fldCharType="separate"/>
      </w:r>
      <w:r>
        <w:rPr>
          <w:rFonts w:hint="default" w:ascii="Times New Roman" w:hAnsi="Times New Roman" w:eastAsia="方正小标宋_GBK" w:cs="Times New Roman"/>
          <w:b w:val="0"/>
          <w:bCs/>
          <w:i w:val="0"/>
          <w:color w:val="auto"/>
          <w:spacing w:val="0"/>
          <w:kern w:val="0"/>
          <w:sz w:val="44"/>
          <w:szCs w:val="44"/>
          <w:shd w:val="clear" w:fill="FFFFFF"/>
          <w:lang w:val="en-US" w:eastAsia="zh-CN" w:bidi="ar"/>
        </w:rPr>
        <w:t>招聘公益性岗位工作人员岗位简介表</w:t>
      </w:r>
      <w:r>
        <w:rPr>
          <w:rFonts w:hint="default" w:ascii="Times New Roman" w:hAnsi="Times New Roman" w:eastAsia="方正小标宋_GBK" w:cs="Times New Roman"/>
          <w:b w:val="0"/>
          <w:bCs/>
          <w:i w:val="0"/>
          <w:color w:val="auto"/>
          <w:spacing w:val="0"/>
          <w:kern w:val="0"/>
          <w:sz w:val="44"/>
          <w:szCs w:val="44"/>
          <w:shd w:val="clear" w:fill="FFFFFF"/>
          <w:lang w:val="en-US" w:eastAsia="zh-CN" w:bidi="ar"/>
        </w:rPr>
        <w:fldChar w:fldCharType="end"/>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799"/>
        <w:gridCol w:w="967"/>
        <w:gridCol w:w="1477"/>
        <w:gridCol w:w="1250"/>
        <w:gridCol w:w="2800"/>
        <w:gridCol w:w="1484"/>
        <w:gridCol w:w="163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序号</w:t>
            </w:r>
          </w:p>
        </w:tc>
        <w:tc>
          <w:tcPr>
            <w:tcW w:w="1799"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岗位</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名称</w:t>
            </w:r>
          </w:p>
        </w:tc>
        <w:tc>
          <w:tcPr>
            <w:tcW w:w="967"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岗位数量</w:t>
            </w:r>
          </w:p>
        </w:tc>
        <w:tc>
          <w:tcPr>
            <w:tcW w:w="1477"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就业困难人员类别</w:t>
            </w:r>
          </w:p>
        </w:tc>
        <w:tc>
          <w:tcPr>
            <w:tcW w:w="125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用工性质</w:t>
            </w:r>
          </w:p>
        </w:tc>
        <w:tc>
          <w:tcPr>
            <w:tcW w:w="280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工作内容</w:t>
            </w:r>
          </w:p>
        </w:tc>
        <w:tc>
          <w:tcPr>
            <w:tcW w:w="1484"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工作要求</w:t>
            </w:r>
          </w:p>
        </w:tc>
        <w:tc>
          <w:tcPr>
            <w:tcW w:w="1633"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薪酬待遇</w:t>
            </w:r>
          </w:p>
        </w:tc>
        <w:tc>
          <w:tcPr>
            <w:tcW w:w="1689"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1</w:t>
            </w:r>
          </w:p>
        </w:tc>
        <w:tc>
          <w:tcPr>
            <w:tcW w:w="1799"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基层就业服务协管</w:t>
            </w:r>
          </w:p>
        </w:tc>
        <w:tc>
          <w:tcPr>
            <w:tcW w:w="967"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5</w:t>
            </w:r>
          </w:p>
        </w:tc>
        <w:tc>
          <w:tcPr>
            <w:tcW w:w="1477" w:type="dxa"/>
            <w:vMerge w:val="restart"/>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登记失业离校2年内高校毕业生，以及我市户籍登记失业“4050”人员、低保家庭人员、零就业家庭人员、残疾人、刑满释放人员、戒毒康复人员、去产能企业职工、退役军人。</w:t>
            </w:r>
          </w:p>
        </w:tc>
        <w:tc>
          <w:tcPr>
            <w:tcW w:w="125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全日制</w:t>
            </w:r>
          </w:p>
        </w:tc>
        <w:tc>
          <w:tcPr>
            <w:tcW w:w="280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收集和张贴就业信息，宣传就业政策，就业情况核实及实地走访。</w:t>
            </w:r>
          </w:p>
        </w:tc>
        <w:tc>
          <w:tcPr>
            <w:tcW w:w="1484"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有较强的沟通能力</w:t>
            </w:r>
          </w:p>
        </w:tc>
        <w:tc>
          <w:tcPr>
            <w:tcW w:w="1633" w:type="dxa"/>
            <w:vMerge w:val="restart"/>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不低于重庆市最低工资标准</w:t>
            </w:r>
          </w:p>
        </w:tc>
        <w:tc>
          <w:tcPr>
            <w:tcW w:w="1689" w:type="dxa"/>
            <w:vMerge w:val="restart"/>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长生桥镇辖区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2</w:t>
            </w:r>
          </w:p>
        </w:tc>
        <w:tc>
          <w:tcPr>
            <w:tcW w:w="1799"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劳动保障协管</w:t>
            </w:r>
          </w:p>
        </w:tc>
        <w:tc>
          <w:tcPr>
            <w:tcW w:w="967"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1</w:t>
            </w:r>
          </w:p>
        </w:tc>
        <w:tc>
          <w:tcPr>
            <w:tcW w:w="1477"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p>
        </w:tc>
        <w:tc>
          <w:tcPr>
            <w:tcW w:w="125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全日制</w:t>
            </w:r>
          </w:p>
        </w:tc>
        <w:tc>
          <w:tcPr>
            <w:tcW w:w="280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协助解决劳动争议事件，处理劳务纠纷。</w:t>
            </w:r>
          </w:p>
        </w:tc>
        <w:tc>
          <w:tcPr>
            <w:tcW w:w="1484"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有较强的沟通能力</w:t>
            </w:r>
          </w:p>
        </w:tc>
        <w:tc>
          <w:tcPr>
            <w:tcW w:w="1633"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32"/>
                <w:szCs w:val="32"/>
                <w:shd w:val="clear" w:fill="FFFFFF"/>
                <w:vertAlign w:val="baseline"/>
                <w:lang w:val="en-US" w:eastAsia="zh-CN" w:bidi="ar"/>
              </w:rPr>
            </w:pPr>
          </w:p>
        </w:tc>
        <w:tc>
          <w:tcPr>
            <w:tcW w:w="1689"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32"/>
                <w:szCs w:val="32"/>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3</w:t>
            </w:r>
          </w:p>
        </w:tc>
        <w:tc>
          <w:tcPr>
            <w:tcW w:w="1799"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安全协管</w:t>
            </w:r>
          </w:p>
        </w:tc>
        <w:tc>
          <w:tcPr>
            <w:tcW w:w="967"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1</w:t>
            </w:r>
          </w:p>
        </w:tc>
        <w:tc>
          <w:tcPr>
            <w:tcW w:w="1477"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p>
        </w:tc>
        <w:tc>
          <w:tcPr>
            <w:tcW w:w="125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全日制</w:t>
            </w:r>
          </w:p>
        </w:tc>
        <w:tc>
          <w:tcPr>
            <w:tcW w:w="280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对辖区内商户、小区进行安全隐患排查、发现、及时上报。</w:t>
            </w:r>
          </w:p>
        </w:tc>
        <w:tc>
          <w:tcPr>
            <w:tcW w:w="1484"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无</w:t>
            </w:r>
          </w:p>
        </w:tc>
        <w:tc>
          <w:tcPr>
            <w:tcW w:w="1633"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32"/>
                <w:szCs w:val="32"/>
                <w:shd w:val="clear" w:fill="FFFFFF"/>
                <w:vertAlign w:val="baseline"/>
                <w:lang w:val="en-US" w:eastAsia="zh-CN" w:bidi="ar"/>
              </w:rPr>
            </w:pPr>
          </w:p>
        </w:tc>
        <w:tc>
          <w:tcPr>
            <w:tcW w:w="1689"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32"/>
                <w:szCs w:val="32"/>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4</w:t>
            </w:r>
          </w:p>
        </w:tc>
        <w:tc>
          <w:tcPr>
            <w:tcW w:w="1799"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公共环境卫生保洁</w:t>
            </w:r>
          </w:p>
        </w:tc>
        <w:tc>
          <w:tcPr>
            <w:tcW w:w="967"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1</w:t>
            </w:r>
          </w:p>
        </w:tc>
        <w:tc>
          <w:tcPr>
            <w:tcW w:w="1477"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p>
        </w:tc>
        <w:tc>
          <w:tcPr>
            <w:tcW w:w="125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全日制</w:t>
            </w:r>
          </w:p>
        </w:tc>
        <w:tc>
          <w:tcPr>
            <w:tcW w:w="280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清理辖区内河道两旁白色垃圾、劝导河边居民禁止垂钓和种植，清理未有环卫管理的街巷路面。</w:t>
            </w:r>
          </w:p>
        </w:tc>
        <w:tc>
          <w:tcPr>
            <w:tcW w:w="1484"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无</w:t>
            </w:r>
          </w:p>
        </w:tc>
        <w:tc>
          <w:tcPr>
            <w:tcW w:w="1633"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32"/>
                <w:szCs w:val="32"/>
                <w:shd w:val="clear" w:fill="FFFFFF"/>
                <w:vertAlign w:val="baseline"/>
                <w:lang w:val="en-US" w:eastAsia="zh-CN" w:bidi="ar"/>
              </w:rPr>
            </w:pPr>
          </w:p>
        </w:tc>
        <w:tc>
          <w:tcPr>
            <w:tcW w:w="1689"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32"/>
                <w:szCs w:val="32"/>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46"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5</w:t>
            </w:r>
          </w:p>
        </w:tc>
        <w:tc>
          <w:tcPr>
            <w:tcW w:w="1799"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助残服务</w:t>
            </w:r>
          </w:p>
        </w:tc>
        <w:tc>
          <w:tcPr>
            <w:tcW w:w="967"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 xml:space="preserve">1                                                      </w:t>
            </w:r>
          </w:p>
        </w:tc>
        <w:tc>
          <w:tcPr>
            <w:tcW w:w="1477"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p>
        </w:tc>
        <w:tc>
          <w:tcPr>
            <w:tcW w:w="125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全日制</w:t>
            </w:r>
          </w:p>
        </w:tc>
        <w:tc>
          <w:tcPr>
            <w:tcW w:w="280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协助残疾人办事，探访、走访残疾家庭，宣传各种惠民政策</w:t>
            </w:r>
          </w:p>
        </w:tc>
        <w:tc>
          <w:tcPr>
            <w:tcW w:w="1484"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p>
        </w:tc>
        <w:tc>
          <w:tcPr>
            <w:tcW w:w="1633"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32"/>
                <w:szCs w:val="32"/>
                <w:shd w:val="clear" w:fill="FFFFFF"/>
                <w:vertAlign w:val="baseline"/>
                <w:lang w:val="en-US" w:eastAsia="zh-CN" w:bidi="ar"/>
              </w:rPr>
            </w:pPr>
          </w:p>
        </w:tc>
        <w:tc>
          <w:tcPr>
            <w:tcW w:w="1689"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32"/>
                <w:szCs w:val="32"/>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46"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6</w:t>
            </w:r>
          </w:p>
        </w:tc>
        <w:tc>
          <w:tcPr>
            <w:tcW w:w="1799"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pPr>
            <w:r>
              <w:rPr>
                <w:rFonts w:hint="default" w:ascii="Times New Roman" w:hAnsi="Times New Roman" w:eastAsia="方正仿宋_GBK" w:cs="Times New Roman"/>
                <w:b/>
                <w:bCs w:val="0"/>
                <w:i w:val="0"/>
                <w:color w:val="auto"/>
                <w:spacing w:val="0"/>
                <w:kern w:val="0"/>
                <w:sz w:val="28"/>
                <w:szCs w:val="28"/>
                <w:shd w:val="clear" w:fill="FFFFFF"/>
                <w:vertAlign w:val="baseline"/>
                <w:lang w:val="en-US" w:eastAsia="zh-CN" w:bidi="ar"/>
              </w:rPr>
              <w:t>交通协管和文明劝导</w:t>
            </w:r>
          </w:p>
        </w:tc>
        <w:tc>
          <w:tcPr>
            <w:tcW w:w="967"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1</w:t>
            </w:r>
          </w:p>
        </w:tc>
        <w:tc>
          <w:tcPr>
            <w:tcW w:w="1477"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p>
        </w:tc>
        <w:tc>
          <w:tcPr>
            <w:tcW w:w="125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全日制</w:t>
            </w:r>
          </w:p>
        </w:tc>
        <w:tc>
          <w:tcPr>
            <w:tcW w:w="2800"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t>劝导行人过马路遵守交通规则，注意红绿灯和车辆，劝导车辆礼让行人。</w:t>
            </w:r>
          </w:p>
        </w:tc>
        <w:tc>
          <w:tcPr>
            <w:tcW w:w="1484" w:type="dxa"/>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方正仿宋_GBK" w:cs="Times New Roman"/>
                <w:b w:val="0"/>
                <w:bCs/>
                <w:i w:val="0"/>
                <w:color w:val="auto"/>
                <w:spacing w:val="0"/>
                <w:kern w:val="0"/>
                <w:sz w:val="24"/>
                <w:szCs w:val="24"/>
                <w:shd w:val="clear" w:fill="FFFFFF"/>
                <w:vertAlign w:val="baseline"/>
                <w:lang w:val="en-US" w:eastAsia="zh-CN" w:bidi="ar"/>
              </w:rPr>
            </w:pPr>
          </w:p>
        </w:tc>
        <w:tc>
          <w:tcPr>
            <w:tcW w:w="1633"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32"/>
                <w:szCs w:val="32"/>
                <w:shd w:val="clear" w:fill="FFFFFF"/>
                <w:vertAlign w:val="baseline"/>
                <w:lang w:val="en-US" w:eastAsia="zh-CN" w:bidi="ar"/>
              </w:rPr>
            </w:pPr>
          </w:p>
        </w:tc>
        <w:tc>
          <w:tcPr>
            <w:tcW w:w="1689" w:type="dxa"/>
            <w:vMerge w:val="continue"/>
            <w:vAlign w:val="center"/>
          </w:tcPr>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default" w:ascii="Times New Roman" w:hAnsi="Times New Roman" w:eastAsia="方正仿宋_GBK" w:cs="Times New Roman"/>
                <w:b/>
                <w:bCs w:val="0"/>
                <w:i w:val="0"/>
                <w:color w:val="auto"/>
                <w:spacing w:val="0"/>
                <w:kern w:val="0"/>
                <w:sz w:val="32"/>
                <w:szCs w:val="32"/>
                <w:shd w:val="clear" w:fill="FFFFFF"/>
                <w:vertAlign w:val="baseline"/>
                <w:lang w:val="en-US" w:eastAsia="zh-CN" w:bidi="ar"/>
              </w:rPr>
            </w:pPr>
          </w:p>
        </w:tc>
      </w:tr>
    </w:tbl>
    <w:p>
      <w:pPr>
        <w:rPr>
          <w:rFonts w:hint="default" w:ascii="Times New Roman" w:hAnsi="Times New Roman" w:cs="Times New Roman"/>
          <w:color w:val="auto"/>
          <w:lang w:val="en-US" w:eastAsia="zh-CN"/>
        </w:rPr>
      </w:pPr>
    </w:p>
    <w:sectPr>
      <w:pgSz w:w="16838" w:h="11906" w:orient="landscape"/>
      <w:pgMar w:top="1587" w:right="1446" w:bottom="1417"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Mjg2YTFlYTYwYmNmN2NmMzk2MTkzN2E0Mzc0MTUifQ=="/>
  </w:docVars>
  <w:rsids>
    <w:rsidRoot w:val="00000000"/>
    <w:rsid w:val="026C2402"/>
    <w:rsid w:val="09E87633"/>
    <w:rsid w:val="14164C8E"/>
    <w:rsid w:val="14FB52D8"/>
    <w:rsid w:val="1AC92E03"/>
    <w:rsid w:val="25DC5E46"/>
    <w:rsid w:val="2C1A7C45"/>
    <w:rsid w:val="2C451155"/>
    <w:rsid w:val="34000F51"/>
    <w:rsid w:val="348576A9"/>
    <w:rsid w:val="371B78E5"/>
    <w:rsid w:val="37D03706"/>
    <w:rsid w:val="3CBF626F"/>
    <w:rsid w:val="3FD406A3"/>
    <w:rsid w:val="43144A19"/>
    <w:rsid w:val="43C55D14"/>
    <w:rsid w:val="43E95AE5"/>
    <w:rsid w:val="483D1A09"/>
    <w:rsid w:val="4C477882"/>
    <w:rsid w:val="4F1977EC"/>
    <w:rsid w:val="55201128"/>
    <w:rsid w:val="556829A3"/>
    <w:rsid w:val="57BB500C"/>
    <w:rsid w:val="5E56783C"/>
    <w:rsid w:val="5F8959EF"/>
    <w:rsid w:val="5FF4730D"/>
    <w:rsid w:val="6F36325B"/>
    <w:rsid w:val="70AB10D0"/>
    <w:rsid w:val="71425026"/>
    <w:rsid w:val="7371736D"/>
    <w:rsid w:val="7F2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qFormat="1" w:unhideWhenUsed="0" w:uiPriority="0"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autoRedefine/>
    <w:qFormat/>
    <w:uiPriority w:val="0"/>
    <w:pPr>
      <w:ind w:left="420" w:leftChars="200"/>
    </w:pPr>
    <w:rPr>
      <w:rFonts w:ascii="仿宋_GB2312" w:hAnsi="Times New Roman" w:cs="Times New Roman"/>
      <w:spacing w:val="-4"/>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1634</Words>
  <Characters>1715</Characters>
  <Lines>0</Lines>
  <Paragraphs>0</Paragraphs>
  <TotalTime>1</TotalTime>
  <ScaleCrop>false</ScaleCrop>
  <LinksUpToDate>false</LinksUpToDate>
  <CharactersWithSpaces>1769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2023-12-11T12:29:00Z</dcterms:created>
  <dc:creator>9</dc:creator>
  <cp:lastModifiedBy>蓝铃忆风</cp:lastModifiedBy>
  <dcterms:modified xsi:type="dcterms:W3CDTF">2023-12-15T07:30:12Z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8C4B07AFD97B46269B2241702D25ECEF_12</vt:lpwstr>
  </property>
</Properties>
</file>