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10C29">
      <w:pPr>
        <w:pStyle w:val="3"/>
        <w:shd w:val="clear" w:color="auto" w:fill="FFFFFF"/>
        <w:spacing w:before="0" w:beforeAutospacing="0" w:after="0" w:afterAutospacing="0"/>
        <w:jc w:val="both"/>
        <w:rPr>
          <w:rFonts w:ascii="方正黑体_GBK" w:eastAsia="方正黑体_GBK" w:hAnsiTheme="majorEastAsia"/>
          <w:sz w:val="32"/>
          <w:szCs w:val="32"/>
        </w:rPr>
      </w:pPr>
      <w:r>
        <w:rPr>
          <w:rFonts w:hint="eastAsia" w:ascii="方正黑体_GBK" w:eastAsia="方正黑体_GBK" w:hAnsiTheme="majorEastAsia"/>
          <w:sz w:val="32"/>
          <w:szCs w:val="32"/>
        </w:rPr>
        <w:t>附件：</w:t>
      </w:r>
    </w:p>
    <w:p w14:paraId="0F1DF4E7">
      <w:pPr>
        <w:pStyle w:val="3"/>
        <w:shd w:val="clear" w:color="auto" w:fill="FFFFFF"/>
        <w:spacing w:before="0" w:beforeAutospacing="0" w:after="0" w:afterAutospacing="0"/>
        <w:ind w:firstLine="480"/>
        <w:jc w:val="center"/>
        <w:rPr>
          <w:rFonts w:ascii="方正小标宋_GBK" w:eastAsia="方正小标宋_GBK" w:hAnsiTheme="majorEastAsia"/>
          <w:sz w:val="44"/>
          <w:szCs w:val="44"/>
        </w:rPr>
      </w:pPr>
      <w:r>
        <w:rPr>
          <w:rFonts w:hint="eastAsia" w:ascii="方正小标宋_GBK" w:eastAsia="方正小标宋_GBK" w:hAnsiTheme="majorEastAsia"/>
          <w:sz w:val="44"/>
          <w:szCs w:val="44"/>
        </w:rPr>
        <w:t>重庆市南岸区202</w:t>
      </w:r>
      <w:r>
        <w:rPr>
          <w:rFonts w:hint="eastAsia" w:ascii="方正小标宋_GBK" w:eastAsia="方正小标宋_GBK" w:hAnsiTheme="majorEastAsia"/>
          <w:sz w:val="44"/>
          <w:szCs w:val="44"/>
          <w:lang w:val="en-US" w:eastAsia="zh-CN"/>
        </w:rPr>
        <w:t>3</w:t>
      </w:r>
      <w:r>
        <w:rPr>
          <w:rFonts w:hint="eastAsia" w:ascii="方正小标宋_GBK" w:eastAsia="方正小标宋_GBK" w:hAnsiTheme="majorEastAsia"/>
          <w:sz w:val="44"/>
          <w:szCs w:val="44"/>
        </w:rPr>
        <w:t>年第</w:t>
      </w:r>
      <w:r>
        <w:rPr>
          <w:rFonts w:hint="eastAsia" w:ascii="方正小标宋_GBK" w:eastAsia="方正小标宋_GBK" w:hAnsiTheme="majorEastAsia"/>
          <w:sz w:val="44"/>
          <w:szCs w:val="44"/>
          <w:lang w:val="en-US" w:eastAsia="zh-CN"/>
        </w:rPr>
        <w:t>五</w:t>
      </w:r>
      <w:r>
        <w:rPr>
          <w:rFonts w:hint="eastAsia" w:ascii="方正小标宋_GBK" w:eastAsia="方正小标宋_GBK" w:hAnsiTheme="majorEastAsia"/>
          <w:sz w:val="44"/>
          <w:szCs w:val="44"/>
        </w:rPr>
        <w:t>批青年就业见习基地公示表</w:t>
      </w:r>
    </w:p>
    <w:tbl>
      <w:tblPr>
        <w:tblStyle w:val="5"/>
        <w:tblpPr w:leftFromText="180" w:rightFromText="180" w:vertAnchor="text" w:horzAnchor="page" w:tblpX="2213" w:tblpY="511"/>
        <w:tblOverlap w:val="never"/>
        <w:tblW w:w="13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3060"/>
        <w:gridCol w:w="1162"/>
        <w:gridCol w:w="1324"/>
        <w:gridCol w:w="1872"/>
        <w:gridCol w:w="5032"/>
      </w:tblGrid>
      <w:tr w14:paraId="2C00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0" w:type="dxa"/>
            <w:vAlign w:val="center"/>
          </w:tcPr>
          <w:p w14:paraId="5157CC12">
            <w:pPr>
              <w:pStyle w:val="3"/>
              <w:spacing w:before="0" w:beforeAutospacing="0" w:after="0" w:afterAutospacing="0" w:line="240" w:lineRule="exact"/>
              <w:jc w:val="center"/>
              <w:rPr>
                <w:rFonts w:ascii="方正仿宋_GBK" w:eastAsia="方正仿宋_GBK" w:hAnsiTheme="majorEastAsia"/>
                <w:b/>
                <w:sz w:val="21"/>
                <w:szCs w:val="21"/>
              </w:rPr>
            </w:pPr>
            <w:r>
              <w:rPr>
                <w:rFonts w:hint="eastAsia" w:ascii="方正仿宋_GBK" w:eastAsia="方正仿宋_GBK" w:hAnsiTheme="majorEastAsia"/>
                <w:b/>
                <w:sz w:val="21"/>
                <w:szCs w:val="21"/>
              </w:rPr>
              <w:t>序号</w:t>
            </w:r>
          </w:p>
        </w:tc>
        <w:tc>
          <w:tcPr>
            <w:tcW w:w="3060" w:type="dxa"/>
            <w:vAlign w:val="center"/>
          </w:tcPr>
          <w:p w14:paraId="17CD51D0">
            <w:pPr>
              <w:pStyle w:val="3"/>
              <w:spacing w:before="0" w:beforeAutospacing="0" w:after="0" w:afterAutospacing="0" w:line="240" w:lineRule="exact"/>
              <w:jc w:val="center"/>
              <w:rPr>
                <w:rFonts w:ascii="方正仿宋_GBK" w:eastAsia="方正仿宋_GBK" w:hAnsiTheme="majorEastAsia"/>
                <w:b/>
                <w:sz w:val="21"/>
                <w:szCs w:val="21"/>
              </w:rPr>
            </w:pPr>
            <w:r>
              <w:rPr>
                <w:rFonts w:hint="eastAsia" w:ascii="方正仿宋_GBK" w:eastAsia="方正仿宋_GBK" w:hAnsiTheme="majorEastAsia"/>
                <w:b/>
                <w:sz w:val="21"/>
                <w:szCs w:val="21"/>
              </w:rPr>
              <w:t>单位名称</w:t>
            </w:r>
          </w:p>
        </w:tc>
        <w:tc>
          <w:tcPr>
            <w:tcW w:w="1162" w:type="dxa"/>
            <w:vAlign w:val="center"/>
          </w:tcPr>
          <w:p w14:paraId="05A5950D">
            <w:pPr>
              <w:pStyle w:val="3"/>
              <w:spacing w:before="0" w:beforeAutospacing="0" w:after="0" w:afterAutospacing="0" w:line="240" w:lineRule="exact"/>
              <w:jc w:val="center"/>
              <w:rPr>
                <w:rFonts w:ascii="方正仿宋_GBK" w:eastAsia="方正仿宋_GBK" w:hAnsiTheme="majorEastAsia"/>
                <w:b/>
                <w:sz w:val="21"/>
                <w:szCs w:val="21"/>
              </w:rPr>
            </w:pPr>
            <w:r>
              <w:rPr>
                <w:rFonts w:hint="eastAsia" w:ascii="方正仿宋_GBK" w:eastAsia="方正仿宋_GBK" w:hAnsiTheme="majorEastAsia"/>
                <w:b/>
                <w:sz w:val="21"/>
                <w:szCs w:val="21"/>
              </w:rPr>
              <w:t>单位性质</w:t>
            </w:r>
          </w:p>
        </w:tc>
        <w:tc>
          <w:tcPr>
            <w:tcW w:w="1324" w:type="dxa"/>
            <w:vAlign w:val="center"/>
          </w:tcPr>
          <w:p w14:paraId="4FC95C1B">
            <w:pPr>
              <w:pStyle w:val="3"/>
              <w:spacing w:before="0" w:beforeAutospacing="0" w:after="0" w:afterAutospacing="0" w:line="240" w:lineRule="exact"/>
              <w:jc w:val="center"/>
              <w:rPr>
                <w:rFonts w:ascii="方正仿宋_GBK" w:eastAsia="方正仿宋_GBK" w:hAnsiTheme="majorEastAsia"/>
                <w:b/>
                <w:sz w:val="21"/>
                <w:szCs w:val="21"/>
              </w:rPr>
            </w:pPr>
            <w:r>
              <w:rPr>
                <w:rFonts w:hint="eastAsia" w:ascii="方正仿宋_GBK" w:eastAsia="方正仿宋_GBK" w:hAnsiTheme="majorEastAsia"/>
                <w:b/>
                <w:sz w:val="21"/>
                <w:szCs w:val="21"/>
              </w:rPr>
              <w:t>所属行业</w:t>
            </w:r>
          </w:p>
        </w:tc>
        <w:tc>
          <w:tcPr>
            <w:tcW w:w="1872" w:type="dxa"/>
            <w:vAlign w:val="center"/>
          </w:tcPr>
          <w:p w14:paraId="0D738D7A">
            <w:pPr>
              <w:pStyle w:val="3"/>
              <w:spacing w:before="0" w:beforeAutospacing="0" w:after="0" w:afterAutospacing="0" w:line="240" w:lineRule="exact"/>
              <w:jc w:val="center"/>
              <w:rPr>
                <w:rFonts w:ascii="方正仿宋_GBK" w:eastAsia="方正仿宋_GBK" w:hAnsiTheme="majorEastAsia"/>
                <w:b/>
                <w:sz w:val="21"/>
                <w:szCs w:val="21"/>
              </w:rPr>
            </w:pPr>
            <w:r>
              <w:rPr>
                <w:rFonts w:hint="eastAsia" w:ascii="方正仿宋_GBK" w:eastAsia="方正仿宋_GBK" w:hAnsiTheme="majorEastAsia"/>
                <w:b/>
                <w:sz w:val="21"/>
                <w:szCs w:val="21"/>
              </w:rPr>
              <w:t>地址</w:t>
            </w:r>
          </w:p>
        </w:tc>
        <w:tc>
          <w:tcPr>
            <w:tcW w:w="5032" w:type="dxa"/>
            <w:vAlign w:val="center"/>
          </w:tcPr>
          <w:p w14:paraId="793A9C09">
            <w:pPr>
              <w:pStyle w:val="3"/>
              <w:spacing w:before="0" w:beforeAutospacing="0" w:after="0" w:afterAutospacing="0" w:line="240" w:lineRule="exact"/>
              <w:jc w:val="center"/>
              <w:rPr>
                <w:rFonts w:ascii="方正仿宋_GBK" w:eastAsia="方正仿宋_GBK" w:hAnsiTheme="majorEastAsia"/>
                <w:b/>
                <w:sz w:val="21"/>
                <w:szCs w:val="21"/>
              </w:rPr>
            </w:pPr>
            <w:r>
              <w:rPr>
                <w:rFonts w:hint="eastAsia" w:ascii="方正仿宋_GBK" w:eastAsia="方正仿宋_GBK" w:hAnsiTheme="majorEastAsia"/>
                <w:b/>
                <w:sz w:val="21"/>
                <w:szCs w:val="21"/>
              </w:rPr>
              <w:t>单位简介</w:t>
            </w:r>
          </w:p>
        </w:tc>
      </w:tr>
      <w:tr w14:paraId="202F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750" w:type="dxa"/>
            <w:vAlign w:val="center"/>
          </w:tcPr>
          <w:p w14:paraId="0E3CE884">
            <w:pPr>
              <w:pStyle w:val="3"/>
              <w:spacing w:before="0" w:beforeAutospacing="0" w:after="0" w:afterAutospacing="0" w:line="240" w:lineRule="exact"/>
              <w:jc w:val="center"/>
              <w:rPr>
                <w:rFonts w:hint="eastAsia" w:ascii="方正仿宋_GBK" w:eastAsia="方正仿宋_GBK" w:hAnsiTheme="majorEastAsia"/>
                <w:sz w:val="21"/>
                <w:szCs w:val="21"/>
                <w:lang w:val="en-US" w:eastAsia="zh-CN"/>
              </w:rPr>
            </w:pPr>
            <w:r>
              <w:rPr>
                <w:rFonts w:hint="eastAsia" w:ascii="Times New Roman" w:hAnsi="Times New Roman" w:eastAsia="方正仿宋_GBK" w:cs="Times New Roman"/>
                <w:kern w:val="2"/>
                <w:sz w:val="21"/>
                <w:szCs w:val="21"/>
                <w:lang w:val="en-US" w:eastAsia="zh-CN" w:bidi="ar-SA"/>
              </w:rPr>
              <w:t>1</w:t>
            </w:r>
          </w:p>
        </w:tc>
        <w:tc>
          <w:tcPr>
            <w:tcW w:w="3060" w:type="dxa"/>
            <w:vAlign w:val="center"/>
          </w:tcPr>
          <w:p w14:paraId="1E8123D4">
            <w:pPr>
              <w:pStyle w:val="3"/>
              <w:spacing w:before="0" w:beforeAutospacing="0" w:after="0" w:afterAutospacing="0" w:line="240" w:lineRule="exact"/>
              <w:jc w:val="center"/>
              <w:rPr>
                <w:rFonts w:hint="default" w:ascii="方正仿宋_GBK" w:eastAsia="方正仿宋_GBK" w:hAnsiTheme="majorEastAsia"/>
                <w:sz w:val="21"/>
                <w:szCs w:val="21"/>
                <w:lang w:val="en-US" w:eastAsia="zh-CN"/>
              </w:rPr>
            </w:pPr>
            <w:r>
              <w:rPr>
                <w:rFonts w:hint="eastAsia" w:ascii="方正仿宋_GBK" w:eastAsia="方正仿宋_GBK" w:hAnsiTheme="majorEastAsia"/>
                <w:sz w:val="21"/>
                <w:szCs w:val="21"/>
                <w:lang w:val="en-US" w:eastAsia="zh-CN"/>
              </w:rPr>
              <w:t>重庆通用工业（集团）有限责任公司</w:t>
            </w:r>
          </w:p>
        </w:tc>
        <w:tc>
          <w:tcPr>
            <w:tcW w:w="1162" w:type="dxa"/>
            <w:vAlign w:val="center"/>
          </w:tcPr>
          <w:p w14:paraId="65E1F47F">
            <w:pPr>
              <w:pStyle w:val="3"/>
              <w:spacing w:before="0" w:beforeAutospacing="0" w:after="0" w:afterAutospacing="0" w:line="240" w:lineRule="exact"/>
              <w:jc w:val="center"/>
              <w:rPr>
                <w:rFonts w:hint="eastAsia" w:ascii="方正仿宋_GBK" w:eastAsia="方正仿宋_GBK" w:hAnsiTheme="majorEastAsia"/>
                <w:sz w:val="21"/>
                <w:szCs w:val="21"/>
                <w:lang w:val="en-US" w:eastAsia="zh-CN"/>
              </w:rPr>
            </w:pPr>
            <w:r>
              <w:rPr>
                <w:rFonts w:hint="eastAsia" w:ascii="方正仿宋_GBK" w:eastAsia="方正仿宋_GBK" w:hAnsiTheme="majorEastAsia"/>
                <w:sz w:val="21"/>
                <w:szCs w:val="21"/>
                <w:lang w:val="en-US" w:eastAsia="zh-CN"/>
              </w:rPr>
              <w:t>有限责任公司</w:t>
            </w:r>
          </w:p>
        </w:tc>
        <w:tc>
          <w:tcPr>
            <w:tcW w:w="1324" w:type="dxa"/>
            <w:vAlign w:val="center"/>
          </w:tcPr>
          <w:p w14:paraId="0967EE3A">
            <w:pPr>
              <w:pStyle w:val="3"/>
              <w:spacing w:before="0" w:beforeAutospacing="0" w:after="0" w:afterAutospacing="0" w:line="240" w:lineRule="exact"/>
              <w:jc w:val="center"/>
              <w:rPr>
                <w:rFonts w:hint="default" w:ascii="方正仿宋_GBK" w:eastAsia="方正仿宋_GBK" w:hAnsiTheme="majorEastAsia"/>
                <w:sz w:val="21"/>
                <w:szCs w:val="21"/>
                <w:lang w:val="en-US" w:eastAsia="zh-CN"/>
              </w:rPr>
            </w:pPr>
            <w:r>
              <w:rPr>
                <w:rFonts w:hint="eastAsia" w:ascii="方正仿宋_GBK" w:eastAsia="方正仿宋_GBK" w:hAnsiTheme="majorEastAsia"/>
                <w:sz w:val="21"/>
                <w:szCs w:val="21"/>
                <w:lang w:val="en-US" w:eastAsia="zh-CN"/>
              </w:rPr>
              <w:t>制造/营运</w:t>
            </w:r>
          </w:p>
        </w:tc>
        <w:tc>
          <w:tcPr>
            <w:tcW w:w="1872" w:type="dxa"/>
            <w:vAlign w:val="center"/>
          </w:tcPr>
          <w:p w14:paraId="4EB640D0">
            <w:pPr>
              <w:pStyle w:val="3"/>
              <w:spacing w:before="0" w:beforeAutospacing="0" w:after="0" w:afterAutospacing="0" w:line="240" w:lineRule="exact"/>
              <w:jc w:val="center"/>
              <w:rPr>
                <w:rFonts w:hint="default" w:ascii="方正仿宋_GBK" w:eastAsia="方正仿宋_GBK" w:hAnsiTheme="majorEastAsia"/>
                <w:sz w:val="21"/>
                <w:szCs w:val="21"/>
                <w:lang w:val="en-US" w:eastAsia="zh-CN"/>
              </w:rPr>
            </w:pPr>
            <w:r>
              <w:rPr>
                <w:rFonts w:hint="eastAsia" w:ascii="方正仿宋_GBK" w:eastAsia="方正仿宋_GBK" w:hAnsiTheme="majorEastAsia"/>
                <w:sz w:val="21"/>
                <w:szCs w:val="21"/>
                <w:lang w:val="en-US" w:eastAsia="zh-CN"/>
              </w:rPr>
              <w:t>重庆市南岸区</w:t>
            </w:r>
            <w:r>
              <w:rPr>
                <w:rFonts w:hint="default" w:ascii="方正仿宋_GBK" w:eastAsia="方正仿宋_GBK" w:hAnsiTheme="majorEastAsia"/>
                <w:sz w:val="21"/>
                <w:szCs w:val="21"/>
                <w:lang w:val="en-US" w:eastAsia="zh-CN"/>
              </w:rPr>
              <w:t>长生桥街道机电路18号</w:t>
            </w:r>
          </w:p>
        </w:tc>
        <w:tc>
          <w:tcPr>
            <w:tcW w:w="5032" w:type="dxa"/>
            <w:vAlign w:val="center"/>
          </w:tcPr>
          <w:p w14:paraId="2E7D2CBA">
            <w:pPr>
              <w:pStyle w:val="3"/>
              <w:spacing w:before="0" w:beforeAutospacing="0" w:after="0" w:afterAutospacing="0" w:line="240" w:lineRule="exact"/>
              <w:ind w:firstLine="420" w:firstLineChars="200"/>
              <w:jc w:val="both"/>
              <w:rPr>
                <w:rFonts w:hint="eastAsia" w:ascii="方正仿宋_GBK" w:eastAsia="方正仿宋_GBK" w:hAnsiTheme="majorEastAsia"/>
                <w:sz w:val="21"/>
                <w:szCs w:val="21"/>
                <w:lang w:val="en-US" w:eastAsia="zh-CN"/>
              </w:rPr>
            </w:pPr>
            <w:r>
              <w:rPr>
                <w:rFonts w:hint="eastAsia" w:ascii="方正仿宋_GBK" w:eastAsia="方正仿宋_GBK" w:hAnsiTheme="majorEastAsia"/>
                <w:sz w:val="21"/>
                <w:szCs w:val="21"/>
                <w:lang w:val="en-US" w:eastAsia="zh-CN"/>
              </w:rPr>
              <w:t>重庆通用工业（集团）有限责任公司具有百年发展历史，是以透平机械技术及产品为核心，具有行业一流的技术创新能力和独立自主知识产权的大型国有高端装备制造企业。</w:t>
            </w:r>
          </w:p>
          <w:p w14:paraId="7F0F9D53">
            <w:pPr>
              <w:pStyle w:val="3"/>
              <w:spacing w:before="0" w:beforeAutospacing="0" w:after="0" w:afterAutospacing="0" w:line="240" w:lineRule="exact"/>
              <w:ind w:firstLine="420" w:firstLineChars="200"/>
              <w:jc w:val="both"/>
              <w:rPr>
                <w:rFonts w:hint="eastAsia" w:ascii="方正仿宋_GBK" w:eastAsia="方正仿宋_GBK" w:hAnsiTheme="majorEastAsia"/>
                <w:sz w:val="21"/>
                <w:szCs w:val="21"/>
                <w:lang w:val="en-US" w:eastAsia="zh-CN"/>
              </w:rPr>
            </w:pPr>
            <w:r>
              <w:rPr>
                <w:rFonts w:hint="eastAsia" w:ascii="方正仿宋_GBK" w:eastAsia="方正仿宋_GBK" w:hAnsiTheme="majorEastAsia"/>
                <w:sz w:val="21"/>
                <w:szCs w:val="21"/>
                <w:lang w:val="en-US" w:eastAsia="zh-CN"/>
              </w:rPr>
              <w:t>公司主要设计、制造、销售离心式制冷机组及系统、板管蒸发冷却式空调机组、离心式压缩机、鼓风机、离心通风机、环保成套设备及工程、D1、D2级压力容器</w:t>
            </w:r>
            <w:bookmarkStart w:id="0" w:name="_GoBack"/>
            <w:bookmarkEnd w:id="0"/>
            <w:r>
              <w:rPr>
                <w:rFonts w:hint="eastAsia" w:ascii="方正仿宋_GBK" w:eastAsia="方正仿宋_GBK" w:hAnsiTheme="majorEastAsia"/>
                <w:sz w:val="21"/>
                <w:szCs w:val="21"/>
                <w:lang w:val="en-US" w:eastAsia="zh-CN"/>
              </w:rPr>
              <w:t>以及大气污染治理、噪声与振动控制服务。</w:t>
            </w:r>
          </w:p>
          <w:p w14:paraId="21E09734">
            <w:pPr>
              <w:pStyle w:val="3"/>
              <w:spacing w:before="0" w:beforeAutospacing="0" w:after="0" w:afterAutospacing="0" w:line="240" w:lineRule="exact"/>
              <w:ind w:firstLine="420" w:firstLineChars="200"/>
              <w:jc w:val="both"/>
              <w:rPr>
                <w:rFonts w:hint="default" w:ascii="方正仿宋_GBK" w:eastAsia="方正仿宋_GBK" w:hAnsiTheme="majorEastAsia"/>
                <w:sz w:val="21"/>
                <w:szCs w:val="21"/>
                <w:lang w:val="en-US" w:eastAsia="zh-CN"/>
              </w:rPr>
            </w:pPr>
            <w:r>
              <w:rPr>
                <w:rFonts w:hint="eastAsia" w:ascii="方正仿宋_GBK" w:eastAsia="方正仿宋_GBK" w:hAnsiTheme="majorEastAsia"/>
                <w:sz w:val="21"/>
                <w:szCs w:val="21"/>
                <w:lang w:val="en-US" w:eastAsia="zh-CN"/>
              </w:rPr>
              <w:t xml:space="preserve">重通产品广泛应用于国民经济各行各业，并出口美国、俄罗斯、日本、韩国等世界30多个国家，深受用户好评。                                                                                                                                                                                                                                                                                                                                                                                                                                                                                                                                                                                                                                                </w:t>
            </w:r>
          </w:p>
        </w:tc>
      </w:tr>
      <w:tr w14:paraId="4089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1" w:hRule="atLeast"/>
        </w:trPr>
        <w:tc>
          <w:tcPr>
            <w:tcW w:w="750" w:type="dxa"/>
            <w:vAlign w:val="center"/>
          </w:tcPr>
          <w:p w14:paraId="2FF2E179">
            <w:pPr>
              <w:pStyle w:val="3"/>
              <w:spacing w:before="0" w:beforeAutospacing="0" w:after="0" w:afterAutospacing="0" w:line="240" w:lineRule="exact"/>
              <w:jc w:val="center"/>
              <w:rPr>
                <w:rFonts w:hint="default" w:ascii="方正仿宋_GBK" w:eastAsia="方正仿宋_GBK" w:hAnsiTheme="majorEastAsia"/>
                <w:sz w:val="21"/>
                <w:szCs w:val="21"/>
                <w:lang w:val="en-US" w:eastAsia="zh-CN"/>
              </w:rPr>
            </w:pPr>
            <w:r>
              <w:rPr>
                <w:rFonts w:hint="eastAsia" w:ascii="Times New Roman" w:hAnsi="Times New Roman" w:eastAsia="方正仿宋_GBK" w:cs="Times New Roman"/>
                <w:kern w:val="2"/>
                <w:sz w:val="21"/>
                <w:szCs w:val="21"/>
                <w:lang w:val="en-US" w:eastAsia="zh-CN" w:bidi="ar-SA"/>
              </w:rPr>
              <w:t>2</w:t>
            </w:r>
          </w:p>
        </w:tc>
        <w:tc>
          <w:tcPr>
            <w:tcW w:w="3060" w:type="dxa"/>
            <w:vAlign w:val="center"/>
          </w:tcPr>
          <w:p w14:paraId="4DF68599">
            <w:pPr>
              <w:pStyle w:val="3"/>
              <w:spacing w:before="0" w:beforeAutospacing="0" w:after="0" w:afterAutospacing="0" w:line="240" w:lineRule="exact"/>
              <w:jc w:val="center"/>
              <w:rPr>
                <w:rFonts w:hint="default" w:ascii="方正仿宋_GBK" w:eastAsia="方正仿宋_GBK" w:hAnsiTheme="majorEastAsia"/>
                <w:sz w:val="21"/>
                <w:szCs w:val="21"/>
                <w:lang w:val="en-US" w:eastAsia="zh-CN"/>
              </w:rPr>
            </w:pPr>
            <w:r>
              <w:rPr>
                <w:rFonts w:hint="eastAsia" w:ascii="方正仿宋_GBK" w:eastAsia="方正仿宋_GBK" w:hAnsiTheme="majorEastAsia"/>
                <w:sz w:val="21"/>
                <w:szCs w:val="21"/>
                <w:lang w:val="en-US" w:eastAsia="zh-CN"/>
              </w:rPr>
              <w:t>重庆易学仕教育科技有限公司</w:t>
            </w:r>
          </w:p>
        </w:tc>
        <w:tc>
          <w:tcPr>
            <w:tcW w:w="1162" w:type="dxa"/>
            <w:vAlign w:val="center"/>
          </w:tcPr>
          <w:p w14:paraId="7270152D">
            <w:pPr>
              <w:pStyle w:val="3"/>
              <w:tabs>
                <w:tab w:val="left" w:pos="540"/>
              </w:tabs>
              <w:spacing w:before="0" w:beforeAutospacing="0" w:after="0" w:afterAutospacing="0" w:line="240" w:lineRule="exact"/>
              <w:jc w:val="center"/>
              <w:rPr>
                <w:rFonts w:hint="eastAsia" w:ascii="方正仿宋_GBK" w:eastAsia="方正仿宋_GBK" w:hAnsiTheme="majorEastAsia"/>
                <w:sz w:val="21"/>
                <w:szCs w:val="21"/>
                <w:lang w:val="en-US" w:eastAsia="zh-CN"/>
              </w:rPr>
            </w:pPr>
            <w:r>
              <w:rPr>
                <w:rFonts w:hint="eastAsia" w:ascii="方正仿宋_GBK" w:eastAsia="方正仿宋_GBK" w:hAnsiTheme="majorEastAsia"/>
                <w:sz w:val="21"/>
                <w:szCs w:val="21"/>
                <w:lang w:val="en-US" w:eastAsia="zh-CN"/>
              </w:rPr>
              <w:t>有限责任公司</w:t>
            </w:r>
          </w:p>
        </w:tc>
        <w:tc>
          <w:tcPr>
            <w:tcW w:w="1324" w:type="dxa"/>
            <w:vAlign w:val="center"/>
          </w:tcPr>
          <w:p w14:paraId="050A13FE">
            <w:pPr>
              <w:pStyle w:val="3"/>
              <w:spacing w:before="0" w:beforeAutospacing="0" w:after="0" w:afterAutospacing="0" w:line="240" w:lineRule="exact"/>
              <w:jc w:val="center"/>
              <w:rPr>
                <w:rFonts w:hint="default" w:ascii="方正仿宋_GBK" w:eastAsia="方正仿宋_GBK" w:hAnsiTheme="majorEastAsia"/>
                <w:sz w:val="21"/>
                <w:szCs w:val="21"/>
                <w:lang w:val="en-US" w:eastAsia="zh-CN"/>
              </w:rPr>
            </w:pPr>
            <w:r>
              <w:rPr>
                <w:rFonts w:hint="default" w:ascii="方正仿宋_GBK" w:eastAsia="方正仿宋_GBK" w:hAnsiTheme="majorEastAsia"/>
                <w:sz w:val="21"/>
                <w:szCs w:val="21"/>
                <w:lang w:val="en-US" w:eastAsia="zh-CN"/>
              </w:rPr>
              <w:t>专业服务/教育/培训</w:t>
            </w:r>
          </w:p>
        </w:tc>
        <w:tc>
          <w:tcPr>
            <w:tcW w:w="1872" w:type="dxa"/>
            <w:vAlign w:val="center"/>
          </w:tcPr>
          <w:p w14:paraId="235E898E">
            <w:pPr>
              <w:pStyle w:val="3"/>
              <w:spacing w:before="0" w:beforeAutospacing="0" w:after="0" w:afterAutospacing="0" w:line="240" w:lineRule="exact"/>
              <w:jc w:val="center"/>
              <w:rPr>
                <w:rFonts w:hint="default" w:ascii="方正仿宋_GBK" w:eastAsia="方正仿宋_GBK" w:hAnsiTheme="majorEastAsia"/>
                <w:sz w:val="21"/>
                <w:szCs w:val="21"/>
                <w:lang w:val="en-US" w:eastAsia="zh-CN"/>
              </w:rPr>
            </w:pPr>
            <w:r>
              <w:rPr>
                <w:rFonts w:hint="eastAsia" w:ascii="方正仿宋_GBK" w:eastAsia="方正仿宋_GBK" w:hAnsiTheme="majorEastAsia"/>
                <w:sz w:val="21"/>
                <w:szCs w:val="21"/>
                <w:lang w:val="en-US" w:eastAsia="zh-CN"/>
              </w:rPr>
              <w:t>重庆市南岸区同景路5号S1-3幢5-1号、5-2号、5-3号</w:t>
            </w:r>
          </w:p>
        </w:tc>
        <w:tc>
          <w:tcPr>
            <w:tcW w:w="5032" w:type="dxa"/>
            <w:vAlign w:val="center"/>
          </w:tcPr>
          <w:p w14:paraId="05650CC9">
            <w:pPr>
              <w:pStyle w:val="3"/>
              <w:spacing w:before="0" w:beforeAutospacing="0" w:after="0" w:afterAutospacing="0" w:line="240" w:lineRule="exact"/>
              <w:ind w:firstLine="420" w:firstLineChars="200"/>
              <w:jc w:val="both"/>
              <w:rPr>
                <w:rFonts w:hint="eastAsia" w:ascii="方正仿宋_GBK" w:eastAsia="方正仿宋_GBK" w:hAnsiTheme="majorEastAsia"/>
                <w:sz w:val="21"/>
                <w:szCs w:val="21"/>
                <w:lang w:val="en-US" w:eastAsia="zh-CN"/>
              </w:rPr>
            </w:pPr>
            <w:r>
              <w:rPr>
                <w:rFonts w:hint="eastAsia" w:ascii="方正仿宋_GBK" w:eastAsia="方正仿宋_GBK" w:hAnsiTheme="majorEastAsia"/>
                <w:sz w:val="21"/>
                <w:szCs w:val="21"/>
                <w:lang w:val="en-US" w:eastAsia="zh-CN"/>
              </w:rPr>
              <w:t>易学仕在线是好老师教育集团旗下的官方在线学习平台，自2015年成立至今，业务已经覆盖全国24个省市，累计服务学员超过80万人。拥有自主研发APP，记单词小程序，专升本题库等多个移动应用项目。2019年在教育部公布的首批通过备案的APP名单中，易学仕在线APP位列其中。2020年易学仕在线又凭借在教育培训领域的突出表现，荣获“2020年度影响力在线教育品牌”。目前易学仕累计推出了近1600门精品课程，课程总时长超过1.8万小时，每天都有数千名同学在APP上听课、刷题，成为专升本学子线上课程的首选平台。</w:t>
            </w:r>
          </w:p>
        </w:tc>
      </w:tr>
      <w:tr w14:paraId="3D60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trPr>
        <w:tc>
          <w:tcPr>
            <w:tcW w:w="750" w:type="dxa"/>
            <w:vAlign w:val="center"/>
          </w:tcPr>
          <w:p w14:paraId="31FA5037">
            <w:pPr>
              <w:pStyle w:val="3"/>
              <w:spacing w:before="0" w:beforeAutospacing="0" w:after="0" w:afterAutospacing="0" w:line="240" w:lineRule="exact"/>
              <w:jc w:val="center"/>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3</w:t>
            </w:r>
          </w:p>
        </w:tc>
        <w:tc>
          <w:tcPr>
            <w:tcW w:w="3060" w:type="dxa"/>
            <w:vAlign w:val="center"/>
          </w:tcPr>
          <w:p w14:paraId="6DF2C13E">
            <w:pPr>
              <w:pStyle w:val="3"/>
              <w:spacing w:before="0" w:beforeAutospacing="0" w:after="0" w:afterAutospacing="0" w:line="240" w:lineRule="exact"/>
              <w:jc w:val="center"/>
              <w:rPr>
                <w:rFonts w:hint="eastAsia" w:ascii="方正仿宋_GBK" w:eastAsia="方正仿宋_GBK" w:hAnsiTheme="majorEastAsia"/>
                <w:sz w:val="21"/>
                <w:szCs w:val="21"/>
                <w:lang w:val="en-US" w:eastAsia="zh-CN"/>
              </w:rPr>
            </w:pPr>
            <w:r>
              <w:rPr>
                <w:rFonts w:hint="eastAsia" w:ascii="方正仿宋_GBK" w:eastAsia="方正仿宋_GBK" w:hAnsiTheme="majorEastAsia"/>
                <w:sz w:val="21"/>
                <w:szCs w:val="21"/>
                <w:lang w:val="en-US" w:eastAsia="zh-CN"/>
              </w:rPr>
              <w:t>重庆创翌人力资源管理有限公司</w:t>
            </w:r>
          </w:p>
        </w:tc>
        <w:tc>
          <w:tcPr>
            <w:tcW w:w="1162" w:type="dxa"/>
            <w:vAlign w:val="center"/>
          </w:tcPr>
          <w:p w14:paraId="7CC96FB1">
            <w:pPr>
              <w:pStyle w:val="3"/>
              <w:tabs>
                <w:tab w:val="left" w:pos="540"/>
              </w:tabs>
              <w:spacing w:before="0" w:beforeAutospacing="0" w:after="0" w:afterAutospacing="0" w:line="240" w:lineRule="exact"/>
              <w:jc w:val="center"/>
              <w:rPr>
                <w:rFonts w:hint="eastAsia" w:ascii="方正仿宋_GBK" w:eastAsia="方正仿宋_GBK" w:hAnsiTheme="majorEastAsia"/>
                <w:sz w:val="21"/>
                <w:szCs w:val="21"/>
                <w:lang w:val="en-US" w:eastAsia="zh-CN"/>
              </w:rPr>
            </w:pPr>
            <w:r>
              <w:rPr>
                <w:rFonts w:hint="eastAsia" w:ascii="方正仿宋_GBK" w:eastAsia="方正仿宋_GBK" w:hAnsiTheme="majorEastAsia"/>
                <w:sz w:val="21"/>
                <w:szCs w:val="21"/>
                <w:lang w:val="en-US" w:eastAsia="zh-CN"/>
              </w:rPr>
              <w:t>有限责任公司</w:t>
            </w:r>
          </w:p>
        </w:tc>
        <w:tc>
          <w:tcPr>
            <w:tcW w:w="1324" w:type="dxa"/>
            <w:vAlign w:val="center"/>
          </w:tcPr>
          <w:p w14:paraId="6869AE66">
            <w:pPr>
              <w:pStyle w:val="3"/>
              <w:spacing w:before="0" w:beforeAutospacing="0" w:after="0" w:afterAutospacing="0" w:line="240" w:lineRule="exact"/>
              <w:jc w:val="center"/>
              <w:rPr>
                <w:rFonts w:hint="eastAsia" w:ascii="方正仿宋_GBK" w:eastAsia="方正仿宋_GBK" w:hAnsiTheme="majorEastAsia"/>
                <w:sz w:val="21"/>
                <w:szCs w:val="21"/>
                <w:lang w:val="en-US" w:eastAsia="zh-CN"/>
              </w:rPr>
            </w:pPr>
            <w:r>
              <w:rPr>
                <w:rFonts w:hint="eastAsia" w:ascii="方正仿宋_GBK" w:eastAsia="方正仿宋_GBK" w:hAnsiTheme="majorEastAsia"/>
                <w:sz w:val="21"/>
                <w:szCs w:val="21"/>
                <w:lang w:val="en-US" w:eastAsia="zh-CN"/>
              </w:rPr>
              <w:t>专业服务/教育/培训</w:t>
            </w:r>
          </w:p>
        </w:tc>
        <w:tc>
          <w:tcPr>
            <w:tcW w:w="1872" w:type="dxa"/>
            <w:vAlign w:val="center"/>
          </w:tcPr>
          <w:p w14:paraId="16706FCA">
            <w:pPr>
              <w:pStyle w:val="3"/>
              <w:spacing w:before="0" w:beforeAutospacing="0" w:after="0" w:afterAutospacing="0" w:line="240" w:lineRule="exact"/>
              <w:jc w:val="center"/>
              <w:rPr>
                <w:rFonts w:hint="eastAsia" w:ascii="方正仿宋_GBK" w:eastAsia="方正仿宋_GBK" w:hAnsiTheme="majorEastAsia"/>
                <w:sz w:val="21"/>
                <w:szCs w:val="21"/>
                <w:lang w:val="en-US" w:eastAsia="zh-CN"/>
              </w:rPr>
            </w:pPr>
            <w:r>
              <w:rPr>
                <w:rFonts w:hint="eastAsia" w:ascii="方正仿宋_GBK" w:eastAsia="方正仿宋_GBK" w:hAnsiTheme="majorEastAsia"/>
                <w:sz w:val="21"/>
                <w:szCs w:val="21"/>
                <w:lang w:val="en-US" w:eastAsia="zh-CN"/>
              </w:rPr>
              <w:t>重庆市南岸区南坪街道南坪西路23号22-5号</w:t>
            </w:r>
          </w:p>
        </w:tc>
        <w:tc>
          <w:tcPr>
            <w:tcW w:w="5032" w:type="dxa"/>
            <w:vAlign w:val="center"/>
          </w:tcPr>
          <w:p w14:paraId="5766FC19">
            <w:pPr>
              <w:pStyle w:val="3"/>
              <w:spacing w:before="0" w:beforeAutospacing="0" w:after="0" w:afterAutospacing="0" w:line="240" w:lineRule="exact"/>
              <w:ind w:firstLine="420" w:firstLineChars="200"/>
              <w:jc w:val="both"/>
              <w:rPr>
                <w:rFonts w:hint="eastAsia" w:ascii="方正仿宋_GBK" w:eastAsia="方正仿宋_GBK" w:hAnsiTheme="majorEastAsia"/>
                <w:sz w:val="21"/>
                <w:szCs w:val="21"/>
                <w:lang w:val="en-US" w:eastAsia="zh-CN"/>
              </w:rPr>
            </w:pPr>
            <w:r>
              <w:rPr>
                <w:rFonts w:hint="eastAsia" w:ascii="方正仿宋_GBK" w:eastAsia="方正仿宋_GBK" w:hAnsiTheme="majorEastAsia"/>
                <w:sz w:val="21"/>
                <w:szCs w:val="21"/>
                <w:lang w:val="en-US" w:eastAsia="zh-CN"/>
              </w:rPr>
              <w:t>创翌人力资源管理有限公司成立于2019年，公司致力于开发新型的劳动就业途径和人力资源管理方式，通过对人员技能和素质的系统培养，为用工单位输送理想人才，从人力资源的角度帮助企业提升竞争力，同时为更多的求职者提供广泛的就业机会。</w:t>
            </w:r>
          </w:p>
          <w:p w14:paraId="3D0AA261">
            <w:pPr>
              <w:pStyle w:val="3"/>
              <w:spacing w:before="0" w:beforeAutospacing="0" w:after="0" w:afterAutospacing="0" w:line="240" w:lineRule="exact"/>
              <w:ind w:firstLine="420" w:firstLineChars="200"/>
              <w:jc w:val="both"/>
              <w:rPr>
                <w:rFonts w:hint="eastAsia" w:ascii="方正仿宋_GBK" w:eastAsia="方正仿宋_GBK" w:hAnsiTheme="majorEastAsia"/>
                <w:sz w:val="21"/>
                <w:szCs w:val="21"/>
                <w:lang w:val="en-US" w:eastAsia="zh-CN"/>
              </w:rPr>
            </w:pPr>
            <w:r>
              <w:rPr>
                <w:rFonts w:hint="eastAsia" w:ascii="方正仿宋_GBK" w:eastAsia="方正仿宋_GBK" w:hAnsiTheme="majorEastAsia"/>
                <w:sz w:val="21"/>
                <w:szCs w:val="21"/>
                <w:lang w:val="en-US" w:eastAsia="zh-CN"/>
              </w:rPr>
              <w:t>自成立以来，依托强大、广泛的社会资源和一支拥有丰富人力资源服务实践和管理经验的专业团队，全方位为用工单位提供优质、高效、规范的服务，赢得众多客户的满意。</w:t>
            </w:r>
          </w:p>
        </w:tc>
      </w:tr>
      <w:tr w14:paraId="12B3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trPr>
        <w:tc>
          <w:tcPr>
            <w:tcW w:w="750" w:type="dxa"/>
            <w:vAlign w:val="center"/>
          </w:tcPr>
          <w:p w14:paraId="0B91A7D2">
            <w:pPr>
              <w:pStyle w:val="3"/>
              <w:spacing w:before="0" w:beforeAutospacing="0" w:after="0" w:afterAutospacing="0" w:line="240" w:lineRule="exact"/>
              <w:jc w:val="center"/>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4</w:t>
            </w:r>
          </w:p>
        </w:tc>
        <w:tc>
          <w:tcPr>
            <w:tcW w:w="3060" w:type="dxa"/>
            <w:vAlign w:val="center"/>
          </w:tcPr>
          <w:p w14:paraId="49974E4A">
            <w:pPr>
              <w:pStyle w:val="3"/>
              <w:spacing w:before="0" w:beforeAutospacing="0" w:after="0" w:afterAutospacing="0" w:line="240" w:lineRule="exact"/>
              <w:jc w:val="center"/>
              <w:rPr>
                <w:rFonts w:hint="eastAsia" w:ascii="方正仿宋_GBK" w:eastAsia="方正仿宋_GBK" w:hAnsiTheme="majorEastAsia"/>
                <w:sz w:val="21"/>
                <w:szCs w:val="21"/>
                <w:lang w:val="en-US" w:eastAsia="zh-CN"/>
              </w:rPr>
            </w:pPr>
            <w:r>
              <w:rPr>
                <w:rFonts w:hint="eastAsia" w:ascii="方正仿宋_GBK" w:eastAsia="方正仿宋_GBK" w:hAnsiTheme="majorEastAsia"/>
                <w:sz w:val="21"/>
                <w:szCs w:val="21"/>
                <w:lang w:val="en-US" w:eastAsia="zh-CN"/>
              </w:rPr>
              <w:t>重庆优科医疗器械有限公司</w:t>
            </w:r>
          </w:p>
        </w:tc>
        <w:tc>
          <w:tcPr>
            <w:tcW w:w="1162" w:type="dxa"/>
            <w:vAlign w:val="center"/>
          </w:tcPr>
          <w:p w14:paraId="7DB53637">
            <w:pPr>
              <w:pStyle w:val="3"/>
              <w:tabs>
                <w:tab w:val="left" w:pos="540"/>
              </w:tabs>
              <w:spacing w:before="0" w:beforeAutospacing="0" w:after="0" w:afterAutospacing="0" w:line="240" w:lineRule="exact"/>
              <w:jc w:val="center"/>
              <w:rPr>
                <w:rFonts w:hint="eastAsia" w:ascii="方正仿宋_GBK" w:eastAsia="方正仿宋_GBK" w:hAnsiTheme="majorEastAsia"/>
                <w:sz w:val="21"/>
                <w:szCs w:val="21"/>
                <w:lang w:val="en-US" w:eastAsia="zh-CN"/>
              </w:rPr>
            </w:pPr>
            <w:r>
              <w:rPr>
                <w:rFonts w:hint="eastAsia" w:ascii="方正仿宋_GBK" w:eastAsia="方正仿宋_GBK" w:hAnsiTheme="majorEastAsia"/>
                <w:sz w:val="21"/>
                <w:szCs w:val="21"/>
                <w:lang w:val="en-US" w:eastAsia="zh-CN"/>
              </w:rPr>
              <w:t>有限责任公司</w:t>
            </w:r>
          </w:p>
        </w:tc>
        <w:tc>
          <w:tcPr>
            <w:tcW w:w="1324" w:type="dxa"/>
            <w:vAlign w:val="center"/>
          </w:tcPr>
          <w:p w14:paraId="7729D55B">
            <w:pPr>
              <w:pStyle w:val="3"/>
              <w:spacing w:before="0" w:beforeAutospacing="0" w:after="0" w:afterAutospacing="0" w:line="240" w:lineRule="exact"/>
              <w:jc w:val="center"/>
              <w:rPr>
                <w:rFonts w:hint="default" w:ascii="方正仿宋_GBK" w:eastAsia="方正仿宋_GBK" w:hAnsiTheme="majorEastAsia"/>
                <w:sz w:val="21"/>
                <w:szCs w:val="21"/>
                <w:lang w:val="en-US" w:eastAsia="zh-CN"/>
              </w:rPr>
            </w:pPr>
            <w:r>
              <w:rPr>
                <w:rFonts w:hint="eastAsia" w:ascii="方正仿宋_GBK" w:eastAsia="方正仿宋_GBK" w:hAnsiTheme="majorEastAsia"/>
                <w:sz w:val="21"/>
                <w:szCs w:val="21"/>
                <w:lang w:val="en-US" w:eastAsia="zh-CN"/>
              </w:rPr>
              <w:t>制药/医疗</w:t>
            </w:r>
          </w:p>
        </w:tc>
        <w:tc>
          <w:tcPr>
            <w:tcW w:w="1872" w:type="dxa"/>
            <w:vAlign w:val="center"/>
          </w:tcPr>
          <w:p w14:paraId="15D706E9">
            <w:pPr>
              <w:pStyle w:val="3"/>
              <w:spacing w:before="0" w:beforeAutospacing="0" w:after="0" w:afterAutospacing="0" w:line="240" w:lineRule="exact"/>
              <w:jc w:val="center"/>
              <w:rPr>
                <w:rFonts w:hint="eastAsia" w:ascii="方正仿宋_GBK" w:eastAsia="方正仿宋_GBK" w:hAnsiTheme="majorEastAsia"/>
                <w:sz w:val="21"/>
                <w:szCs w:val="21"/>
                <w:lang w:val="en-US" w:eastAsia="zh-CN"/>
              </w:rPr>
            </w:pPr>
            <w:r>
              <w:rPr>
                <w:rFonts w:hint="eastAsia" w:ascii="方正仿宋_GBK" w:eastAsia="方正仿宋_GBK" w:hAnsiTheme="majorEastAsia"/>
                <w:sz w:val="21"/>
                <w:szCs w:val="21"/>
                <w:lang w:val="en-US" w:eastAsia="zh-CN"/>
              </w:rPr>
              <w:t>重庆市经开区长生桥镇玉马路18号A12幢7-1</w:t>
            </w:r>
          </w:p>
        </w:tc>
        <w:tc>
          <w:tcPr>
            <w:tcW w:w="5032" w:type="dxa"/>
            <w:vAlign w:val="center"/>
          </w:tcPr>
          <w:p w14:paraId="2947B81E">
            <w:pPr>
              <w:pStyle w:val="3"/>
              <w:spacing w:before="0" w:beforeAutospacing="0" w:after="0" w:afterAutospacing="0" w:line="240" w:lineRule="exact"/>
              <w:ind w:firstLine="420" w:firstLineChars="200"/>
              <w:jc w:val="both"/>
              <w:rPr>
                <w:rFonts w:hint="eastAsia" w:ascii="方正仿宋_GBK" w:eastAsia="方正仿宋_GBK" w:hAnsiTheme="majorEastAsia"/>
                <w:sz w:val="21"/>
                <w:szCs w:val="21"/>
                <w:lang w:val="en-US" w:eastAsia="zh-CN"/>
              </w:rPr>
            </w:pPr>
            <w:r>
              <w:rPr>
                <w:rFonts w:hint="eastAsia" w:ascii="方正仿宋_GBK" w:eastAsia="方正仿宋_GBK" w:hAnsiTheme="majorEastAsia"/>
                <w:sz w:val="21"/>
                <w:szCs w:val="21"/>
                <w:lang w:val="en-US" w:eastAsia="zh-CN"/>
              </w:rPr>
              <w:t>重庆优科医疗器械有限公司，成立于2018年3月14日，公司主要专业从事临床检验分析仪器及配套试剂的存储和销售；是一家专业的医疗器械有限公司，行业内驰名。</w:t>
            </w:r>
          </w:p>
          <w:p w14:paraId="5BAC79C4">
            <w:pPr>
              <w:pStyle w:val="3"/>
              <w:spacing w:before="0" w:beforeAutospacing="0" w:after="0" w:afterAutospacing="0" w:line="240" w:lineRule="exact"/>
              <w:ind w:firstLine="420" w:firstLineChars="200"/>
              <w:jc w:val="both"/>
              <w:rPr>
                <w:rFonts w:hint="eastAsia" w:ascii="方正仿宋_GBK" w:eastAsia="方正仿宋_GBK" w:hAnsiTheme="majorEastAsia"/>
                <w:sz w:val="21"/>
                <w:szCs w:val="21"/>
                <w:lang w:val="en-US" w:eastAsia="zh-CN"/>
              </w:rPr>
            </w:pPr>
            <w:r>
              <w:rPr>
                <w:rFonts w:hint="eastAsia" w:ascii="方正仿宋_GBK" w:eastAsia="方正仿宋_GBK" w:hAnsiTheme="majorEastAsia"/>
                <w:sz w:val="21"/>
                <w:szCs w:val="21"/>
                <w:lang w:val="en-US" w:eastAsia="zh-CN"/>
              </w:rPr>
              <w:t>本公司位于重庆市南岸区经开区茶园东本工业园，地理位置优越。得益于公司领导层开放与灵活的销售思路，公司能快速的制定出符合医疗市场的销售政策和方案，以自身灵活的方案让合作伙伴实在获利，实现双赢。公司拥有强大的售后团队，其专业素质过硬，不管时间、地点，始终坚持“急客户所急”“忧客户所忧”，通过简洁有力的制度，实实在在为客户考虑，开业至今与客户在合作期间始终保持售后无忧。</w:t>
            </w:r>
          </w:p>
        </w:tc>
      </w:tr>
      <w:tr w14:paraId="50AE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trPr>
        <w:tc>
          <w:tcPr>
            <w:tcW w:w="750" w:type="dxa"/>
            <w:vAlign w:val="center"/>
          </w:tcPr>
          <w:p w14:paraId="2822AE29">
            <w:pPr>
              <w:pStyle w:val="3"/>
              <w:spacing w:before="0" w:beforeAutospacing="0" w:after="0" w:afterAutospacing="0" w:line="240" w:lineRule="exact"/>
              <w:jc w:val="center"/>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5</w:t>
            </w:r>
          </w:p>
        </w:tc>
        <w:tc>
          <w:tcPr>
            <w:tcW w:w="3060" w:type="dxa"/>
            <w:vAlign w:val="center"/>
          </w:tcPr>
          <w:p w14:paraId="14A81B3D">
            <w:pPr>
              <w:pStyle w:val="3"/>
              <w:spacing w:before="0" w:beforeAutospacing="0" w:after="0" w:afterAutospacing="0" w:line="240" w:lineRule="exact"/>
              <w:jc w:val="center"/>
              <w:rPr>
                <w:rFonts w:hint="eastAsia" w:ascii="方正仿宋_GBK" w:eastAsia="方正仿宋_GBK" w:hAnsiTheme="majorEastAsia"/>
                <w:sz w:val="21"/>
                <w:szCs w:val="21"/>
                <w:lang w:val="en-US" w:eastAsia="zh-CN"/>
              </w:rPr>
            </w:pPr>
            <w:r>
              <w:rPr>
                <w:rFonts w:hint="eastAsia" w:ascii="方正仿宋_GBK" w:eastAsia="方正仿宋_GBK" w:hAnsiTheme="majorEastAsia"/>
                <w:sz w:val="21"/>
                <w:szCs w:val="21"/>
                <w:lang w:val="en-US" w:eastAsia="zh-CN"/>
              </w:rPr>
              <w:t>重庆市南岸区益友公益发展中心</w:t>
            </w:r>
          </w:p>
        </w:tc>
        <w:tc>
          <w:tcPr>
            <w:tcW w:w="1162" w:type="dxa"/>
            <w:vAlign w:val="center"/>
          </w:tcPr>
          <w:p w14:paraId="3D5B89D1">
            <w:pPr>
              <w:pStyle w:val="3"/>
              <w:tabs>
                <w:tab w:val="left" w:pos="540"/>
              </w:tabs>
              <w:spacing w:before="0" w:beforeAutospacing="0" w:after="0" w:afterAutospacing="0" w:line="240" w:lineRule="exact"/>
              <w:jc w:val="center"/>
              <w:rPr>
                <w:rFonts w:hint="eastAsia" w:ascii="方正仿宋_GBK" w:eastAsia="方正仿宋_GBK" w:hAnsiTheme="majorEastAsia"/>
                <w:sz w:val="21"/>
                <w:szCs w:val="21"/>
                <w:lang w:val="en-US" w:eastAsia="zh-CN"/>
              </w:rPr>
            </w:pPr>
            <w:r>
              <w:rPr>
                <w:rFonts w:hint="eastAsia" w:ascii="方正仿宋_GBK" w:eastAsia="方正仿宋_GBK" w:hAnsiTheme="majorEastAsia"/>
                <w:sz w:val="21"/>
                <w:szCs w:val="21"/>
                <w:lang w:val="en-US" w:eastAsia="zh-CN"/>
              </w:rPr>
              <w:t>其他组织</w:t>
            </w:r>
          </w:p>
        </w:tc>
        <w:tc>
          <w:tcPr>
            <w:tcW w:w="1324" w:type="dxa"/>
            <w:vAlign w:val="center"/>
          </w:tcPr>
          <w:p w14:paraId="27A6731E">
            <w:pPr>
              <w:pStyle w:val="3"/>
              <w:spacing w:before="0" w:beforeAutospacing="0" w:after="0" w:afterAutospacing="0" w:line="240" w:lineRule="exact"/>
              <w:jc w:val="center"/>
              <w:rPr>
                <w:rFonts w:hint="eastAsia" w:ascii="方正仿宋_GBK" w:eastAsia="方正仿宋_GBK" w:hAnsiTheme="majorEastAsia"/>
                <w:sz w:val="21"/>
                <w:szCs w:val="21"/>
                <w:lang w:val="en-US" w:eastAsia="zh-CN"/>
              </w:rPr>
            </w:pPr>
            <w:r>
              <w:rPr>
                <w:rFonts w:hint="eastAsia" w:ascii="方正仿宋_GBK" w:eastAsia="方正仿宋_GBK" w:hAnsiTheme="majorEastAsia"/>
                <w:sz w:val="21"/>
                <w:szCs w:val="21"/>
                <w:lang w:val="en-US" w:eastAsia="zh-CN"/>
              </w:rPr>
              <w:t>非盈利机构/其它</w:t>
            </w:r>
          </w:p>
        </w:tc>
        <w:tc>
          <w:tcPr>
            <w:tcW w:w="1872" w:type="dxa"/>
            <w:vAlign w:val="center"/>
          </w:tcPr>
          <w:p w14:paraId="59FD7D7F">
            <w:pPr>
              <w:pStyle w:val="3"/>
              <w:spacing w:before="0" w:beforeAutospacing="0" w:after="0" w:afterAutospacing="0" w:line="240" w:lineRule="exact"/>
              <w:jc w:val="center"/>
              <w:rPr>
                <w:rFonts w:hint="eastAsia" w:ascii="方正仿宋_GBK" w:eastAsia="方正仿宋_GBK" w:hAnsiTheme="majorEastAsia"/>
                <w:sz w:val="21"/>
                <w:szCs w:val="21"/>
                <w:lang w:val="en-US" w:eastAsia="zh-CN"/>
              </w:rPr>
            </w:pPr>
            <w:r>
              <w:rPr>
                <w:rFonts w:hint="eastAsia" w:ascii="方正仿宋_GBK" w:eastAsia="方正仿宋_GBK" w:hAnsiTheme="majorEastAsia"/>
                <w:sz w:val="21"/>
                <w:szCs w:val="21"/>
                <w:lang w:val="en-US" w:eastAsia="zh-CN"/>
              </w:rPr>
              <w:t>重庆市南岸区江南大道12号亿象城C区创空间</w:t>
            </w:r>
          </w:p>
        </w:tc>
        <w:tc>
          <w:tcPr>
            <w:tcW w:w="5032" w:type="dxa"/>
            <w:vAlign w:val="center"/>
          </w:tcPr>
          <w:p w14:paraId="2BAED641">
            <w:pPr>
              <w:pStyle w:val="3"/>
              <w:spacing w:before="0" w:beforeAutospacing="0" w:after="0" w:afterAutospacing="0" w:line="240" w:lineRule="exact"/>
              <w:ind w:firstLine="420" w:firstLineChars="200"/>
              <w:jc w:val="both"/>
              <w:rPr>
                <w:rFonts w:hint="eastAsia" w:ascii="方正仿宋_GBK" w:eastAsia="方正仿宋_GBK" w:hAnsiTheme="majorEastAsia"/>
                <w:sz w:val="21"/>
                <w:szCs w:val="21"/>
                <w:lang w:val="en-US" w:eastAsia="zh-CN"/>
              </w:rPr>
            </w:pPr>
            <w:r>
              <w:rPr>
                <w:rFonts w:hint="eastAsia" w:ascii="方正仿宋_GBK" w:eastAsia="方正仿宋_GBK" w:hAnsiTheme="majorEastAsia"/>
                <w:sz w:val="21"/>
                <w:szCs w:val="21"/>
                <w:lang w:val="en-US" w:eastAsia="zh-CN"/>
              </w:rPr>
              <w:t>重庆市南岸区益友公益发展中心（简称益友公益）成立于2014年2月，作为本土支持性枢纽型社会组织，以“倡导益友精神·支持公益发展”为使命愿景，致力于通过社会组织与公益人才培育、社会服务创新与行动研究、行业生态营造与公信力建设等服务，促进本地社会服务专业能力与创新水平提升，促进本地社会组织与社区服务有效融合，促进重庆地区公益行业可持续发展。益友公益先后获得“全国优秀青年志愿服务组织”、“全国禁毒工作先进集体”、“善的力量”重庆年度十大影响力公益机构等荣誉称号，在“重庆市青年社会组织公信力排行榜”中连续3年位列榜首，是重庆地区具有广泛影响力和公信力的“AAAAA”级社会组织。</w:t>
            </w:r>
          </w:p>
        </w:tc>
      </w:tr>
    </w:tbl>
    <w:p w14:paraId="4512658A">
      <w:pPr>
        <w:pStyle w:val="2"/>
        <w:sectPr>
          <w:pgSz w:w="16838" w:h="11906" w:orient="landscape"/>
          <w:pgMar w:top="1134" w:right="1440" w:bottom="1134" w:left="1440" w:header="851" w:footer="992" w:gutter="0"/>
          <w:cols w:space="425" w:num="1"/>
          <w:docGrid w:type="lines" w:linePitch="312" w:charSpace="0"/>
        </w:sectPr>
      </w:pPr>
    </w:p>
    <w:p w14:paraId="633ECA3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MDhkZDc5ZjllOWQzMmI1ZTA4MDY5MWE5NjQwM2YifQ=="/>
  </w:docVars>
  <w:rsids>
    <w:rsidRoot w:val="52D27EDA"/>
    <w:rsid w:val="52D27EDA"/>
    <w:rsid w:val="70AA0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560" w:lineRule="exact"/>
    </w:pPr>
    <w:rPr>
      <w:rFonts w:ascii="华文中宋" w:eastAsia="华文中宋"/>
      <w:b/>
      <w:bCs/>
      <w:sz w:val="44"/>
      <w:szCs w:val="32"/>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1439</Words>
  <Characters>1506</Characters>
  <Lines>0</Lines>
  <Paragraphs>0</Paragraphs>
  <TotalTime>0</TotalTime>
  <ScaleCrop>false</ScaleCrop>
  <LinksUpToDate>false</LinksUpToDate>
  <CharactersWithSpaces>2130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2023-08-24T02:27:00Z</dcterms:created>
  <dc:creator>sc</dc:creator>
  <cp:lastModifiedBy>Administrator</cp:lastModifiedBy>
  <dcterms:modified xsi:type="dcterms:W3CDTF">2025-01-21T07:51:27Z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CF00E4594F9C42ADA837D7BDAF8B78FD_11</vt:lpwstr>
  </property>
  <property fmtid="{D5CDD505-2E9C-101B-9397-08002B2CF9AE}" pid="4" name="KSOTemplateDocerSaveRecord">
    <vt:lpwstr>eyJoZGlkIjoiMzQ3YzBlODg5NjZjMThmYTAzY2MxNjdjZWYzOWEzZjYifQ==</vt:lpwstr>
  </property>
</Properties>
</file>