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center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bidi="ar-SA"/>
        </w:rPr>
      </w:pPr>
      <w:r>
        <w:rPr>
          <w:rFonts w:hint="eastAsia" w:ascii="Times" w:hAnsi="Times"/>
          <w:sz w:val="32"/>
          <w:szCs w:val="32"/>
          <w:lang w:val="en-US" w:eastAsia="zh-CN"/>
        </w:rPr>
        <w:t>长生桥镇2025年4月新增调整低保公示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center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bidi="ar-SA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bidi="ar-SA"/>
        </w:rPr>
        <w:t>拟纳入社会救助保障申请家庭名单</w:t>
      </w:r>
    </w:p>
    <w:tbl>
      <w:tblPr>
        <w:tblStyle w:val="2"/>
        <w:tblpPr w:leftFromText="180" w:rightFromText="180" w:vertAnchor="text" w:horzAnchor="page" w:tblpX="1314" w:tblpY="128"/>
        <w:tblOverlap w:val="never"/>
        <w:tblW w:w="871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3"/>
        <w:gridCol w:w="1310"/>
        <w:gridCol w:w="1038"/>
        <w:gridCol w:w="927"/>
        <w:gridCol w:w="948"/>
        <w:gridCol w:w="910"/>
        <w:gridCol w:w="750"/>
        <w:gridCol w:w="694"/>
        <w:gridCol w:w="861"/>
        <w:gridCol w:w="77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50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  <w:t>序号</w:t>
            </w: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  <w:t>所属村居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  <w:t>（户主）</w:t>
            </w:r>
          </w:p>
        </w:tc>
        <w:tc>
          <w:tcPr>
            <w:tcW w:w="927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  <w:t>家庭保障人数</w:t>
            </w:r>
          </w:p>
        </w:tc>
        <w:tc>
          <w:tcPr>
            <w:tcW w:w="94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  <w:t>救助类型</w:t>
            </w:r>
          </w:p>
        </w:tc>
        <w:tc>
          <w:tcPr>
            <w:tcW w:w="910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  <w:t>家庭救助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  <w:t>（元/月）</w:t>
            </w:r>
          </w:p>
        </w:tc>
        <w:tc>
          <w:tcPr>
            <w:tcW w:w="144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  <w:t>管理类别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  <w:t>供养形式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310" w:type="dxa"/>
            <w:vMerge w:val="continue"/>
            <w:noWrap w:val="0"/>
            <w:vAlign w:val="center"/>
          </w:tcPr>
          <w:p/>
        </w:tc>
        <w:tc>
          <w:tcPr>
            <w:tcW w:w="1038" w:type="dxa"/>
            <w:vMerge w:val="continue"/>
            <w:noWrap w:val="0"/>
            <w:vAlign w:val="center"/>
          </w:tcPr>
          <w:p/>
        </w:tc>
        <w:tc>
          <w:tcPr>
            <w:tcW w:w="927" w:type="dxa"/>
            <w:vMerge w:val="continue"/>
            <w:noWrap w:val="0"/>
            <w:vAlign w:val="center"/>
          </w:tcPr>
          <w:p/>
        </w:tc>
        <w:tc>
          <w:tcPr>
            <w:tcW w:w="948" w:type="dxa"/>
            <w:vMerge w:val="continue"/>
            <w:tcBorders>
              <w:right w:val="nil"/>
            </w:tcBorders>
            <w:noWrap w:val="0"/>
            <w:vAlign w:val="center"/>
          </w:tcPr>
          <w:p/>
        </w:tc>
        <w:tc>
          <w:tcPr>
            <w:tcW w:w="910" w:type="dxa"/>
            <w:vMerge w:val="continue"/>
            <w:noWrap w:val="0"/>
            <w:vAlign w:val="center"/>
          </w:tcPr>
          <w:p/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  <w:t>补差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  <w:t>救助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  <w:t>救助</w:t>
            </w:r>
          </w:p>
        </w:tc>
        <w:tc>
          <w:tcPr>
            <w:tcW w:w="861" w:type="dxa"/>
            <w:vMerge w:val="continue"/>
            <w:noWrap w:val="0"/>
            <w:vAlign w:val="center"/>
          </w:tcPr>
          <w:p/>
        </w:tc>
        <w:tc>
          <w:tcPr>
            <w:tcW w:w="7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</w:trPr>
        <w:tc>
          <w:tcPr>
            <w:tcW w:w="5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eastAsia="zh-CN" w:bidi="ar-SA"/>
              </w:rPr>
              <w:t>１</w:t>
            </w: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低保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810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750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</w:trPr>
        <w:tc>
          <w:tcPr>
            <w:tcW w:w="5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eastAsia="zh-CN" w:bidi="ar-SA"/>
              </w:rPr>
              <w:t>２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</w:trPr>
        <w:tc>
          <w:tcPr>
            <w:tcW w:w="5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未成年人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" w:hRule="atLeast"/>
        </w:trPr>
        <w:tc>
          <w:tcPr>
            <w:tcW w:w="5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eastAsia="zh-CN" w:bidi="ar-SA"/>
              </w:rPr>
              <w:t>４</w:t>
            </w: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天文村</w:t>
            </w: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" w:hRule="atLeast"/>
        </w:trPr>
        <w:tc>
          <w:tcPr>
            <w:tcW w:w="5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焱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1660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1500</w:t>
            </w: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160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" w:hRule="atLeast"/>
        </w:trPr>
        <w:tc>
          <w:tcPr>
            <w:tcW w:w="5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" w:hRule="atLeast"/>
        </w:trPr>
        <w:tc>
          <w:tcPr>
            <w:tcW w:w="5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ind w:left="0"/>
        <w:textAlignment w:val="auto"/>
        <w:rPr>
          <w:rFonts w:hint="default" w:ascii="Times New Roman" w:hAnsi="Times New Roman" w:eastAsia="方正仿宋_GBK" w:cs="Times New Roman"/>
          <w:szCs w:val="21"/>
          <w:lang w:bidi="ar-SA"/>
        </w:rPr>
      </w:pPr>
      <w:r>
        <w:rPr>
          <w:rFonts w:hint="default" w:ascii="Times New Roman" w:hAnsi="Times New Roman" w:eastAsia="方正仿宋_GBK" w:cs="Times New Roman"/>
          <w:szCs w:val="21"/>
          <w:lang w:bidi="ar-SA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center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bidi="ar-SA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bidi="ar-SA"/>
        </w:rPr>
        <w:t>拟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 w:bidi="ar-SA"/>
        </w:rPr>
        <w:t>调整</w:t>
      </w:r>
      <w:r>
        <w:rPr>
          <w:rFonts w:hint="default" w:ascii="Times New Roman" w:hAnsi="Times New Roman" w:eastAsia="方正黑体_GBK" w:cs="Times New Roman"/>
          <w:sz w:val="28"/>
          <w:szCs w:val="28"/>
          <w:lang w:bidi="ar-SA"/>
        </w:rPr>
        <w:t>社会救助保障家庭名单</w:t>
      </w:r>
    </w:p>
    <w:tbl>
      <w:tblPr>
        <w:tblStyle w:val="2"/>
        <w:tblpPr w:leftFromText="180" w:rightFromText="180" w:vertAnchor="text" w:horzAnchor="page" w:tblpX="1298" w:tblpY="156"/>
        <w:tblOverlap w:val="never"/>
        <w:tblW w:w="8758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3"/>
        <w:gridCol w:w="891"/>
        <w:gridCol w:w="1014"/>
        <w:gridCol w:w="973"/>
        <w:gridCol w:w="897"/>
        <w:gridCol w:w="897"/>
        <w:gridCol w:w="898"/>
        <w:gridCol w:w="897"/>
        <w:gridCol w:w="897"/>
        <w:gridCol w:w="90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序号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  <w:lang w:bidi="ar-SA"/>
              </w:rPr>
              <w:t>所属村居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  <w:lang w:bidi="ar-SA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  <w:lang w:bidi="ar-SA"/>
              </w:rPr>
              <w:t>（户主）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single"/>
                <w:lang w:bidi="ar-SA"/>
              </w:rPr>
              <w:t>救助类型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调整前救助情况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调整后救助情况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保障人数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家庭人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均收入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（元）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救助金额（元）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保障人数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家庭人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均收入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（元）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-SA"/>
              </w:rPr>
              <w:t>救助金额（元）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3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百乐园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3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百乐园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贞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３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天文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 w:bidi="ar-SA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天文村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kern w:val="32"/>
          <w:sz w:val="18"/>
          <w:szCs w:val="18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kern w:val="32"/>
          <w:sz w:val="18"/>
          <w:szCs w:val="18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32"/>
          <w:sz w:val="18"/>
          <w:szCs w:val="1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  <w:lang w:bidi="ar-SA"/>
        </w:rPr>
        <w:t>举报电话：</w:t>
      </w:r>
      <w:r>
        <w:rPr>
          <w:rFonts w:hint="eastAsia" w:ascii="Times New Roman" w:hAnsi="Times New Roman" w:eastAsia="方正仿宋_GBK" w:cs="Times New Roman"/>
          <w:kern w:val="32"/>
          <w:sz w:val="18"/>
          <w:szCs w:val="18"/>
          <w:lang w:val="en-US" w:eastAsia="zh-CN" w:bidi="ar-SA"/>
        </w:rPr>
        <w:t>62669631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  <w:lang w:bidi="ar-SA"/>
        </w:rPr>
        <w:t>（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  <w:lang w:eastAsia="zh-CN" w:bidi="ar-SA"/>
        </w:rPr>
        <w:t>南岸区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  <w:lang w:bidi="ar-SA"/>
        </w:rPr>
        <w:t>民政局）</w:t>
      </w:r>
    </w:p>
    <w:p>
      <w:pPr>
        <w:ind w:firstLine="1260" w:firstLineChars="700"/>
        <w:rPr>
          <w:rFonts w:hint="default" w:ascii="Times New Roman" w:hAnsi="Times New Roman" w:eastAsia="方正仿宋_GBK" w:cs="Times New Roman"/>
          <w:kern w:val="32"/>
          <w:sz w:val="18"/>
          <w:szCs w:val="18"/>
          <w:lang w:bidi="ar-SA"/>
        </w:rPr>
      </w:pPr>
      <w:r>
        <w:rPr>
          <w:rFonts w:hint="eastAsia" w:ascii="Times New Roman" w:hAnsi="Times New Roman" w:eastAsia="方正仿宋_GBK" w:cs="Times New Roman"/>
          <w:kern w:val="32"/>
          <w:sz w:val="18"/>
          <w:szCs w:val="18"/>
          <w:lang w:val="en-US" w:eastAsia="zh-CN" w:bidi="ar-SA"/>
        </w:rPr>
        <w:t>62314892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  <w:lang w:bidi="ar-SA"/>
        </w:rPr>
        <w:t>（</w:t>
      </w:r>
      <w:r>
        <w:rPr>
          <w:rFonts w:hint="eastAsia" w:ascii="Times New Roman" w:hAnsi="Times New Roman" w:eastAsia="方正仿宋_GBK" w:cs="Times New Roman"/>
          <w:kern w:val="32"/>
          <w:sz w:val="18"/>
          <w:szCs w:val="18"/>
          <w:lang w:val="en-US" w:eastAsia="zh-CN" w:bidi="ar-SA"/>
        </w:rPr>
        <w:t>长生桥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  <w:lang w:bidi="ar-SA"/>
        </w:rPr>
        <w:t>镇人民政府）</w:t>
      </w:r>
    </w:p>
    <w:p>
      <w:pPr>
        <w:ind w:firstLine="420" w:firstLineChars="200"/>
        <w:rPr>
          <w:rFonts w:hint="default" w:ascii="Times New Roman" w:hAnsi="Times New Roman" w:eastAsia="方正仿宋_GBK" w:cs="Times New Roman"/>
          <w:kern w:val="32"/>
          <w:szCs w:val="21"/>
          <w:lang w:bidi="ar-SA"/>
        </w:rPr>
      </w:pPr>
      <w:r>
        <w:rPr>
          <w:rFonts w:hint="default" w:ascii="Times New Roman" w:hAnsi="Times New Roman" w:eastAsia="方正仿宋_GBK" w:cs="Times New Roman"/>
          <w:kern w:val="32"/>
          <w:szCs w:val="21"/>
          <w:lang w:bidi="ar-SA"/>
        </w:rPr>
        <w:t>　　　　　　　　　　　　　　　    　</w:t>
      </w:r>
      <w:r>
        <w:rPr>
          <w:rFonts w:hint="default" w:ascii="Times New Roman" w:hAnsi="Times New Roman" w:eastAsia="方正仿宋_GBK" w:cs="Times New Roman"/>
          <w:kern w:val="0"/>
          <w:szCs w:val="21"/>
          <w:lang w:bidi="ar-SA"/>
        </w:rPr>
        <w:t>　　　</w:t>
      </w:r>
      <w:r>
        <w:rPr>
          <w:rFonts w:hint="eastAsia" w:ascii="Times New Roman" w:hAnsi="Times New Roman" w:eastAsia="方正仿宋_GBK" w:cs="Times New Roman"/>
          <w:kern w:val="0"/>
          <w:szCs w:val="21"/>
          <w:lang w:val="en-US" w:eastAsia="zh-CN" w:bidi="ar-SA"/>
        </w:rPr>
        <w:t xml:space="preserve">  重庆市南岸区长生桥</w:t>
      </w:r>
      <w:r>
        <w:rPr>
          <w:rFonts w:hint="default" w:ascii="Times New Roman" w:hAnsi="Times New Roman" w:eastAsia="方正仿宋_GBK" w:cs="Times New Roman"/>
          <w:kern w:val="32"/>
          <w:szCs w:val="21"/>
          <w:lang w:bidi="ar-SA"/>
        </w:rPr>
        <w:t>镇人民政府</w:t>
      </w:r>
    </w:p>
    <w:p>
      <w:pPr>
        <w:ind w:firstLine="0" w:firstLineChars="0"/>
        <w:jc w:val="left"/>
        <w:rPr>
          <w:rFonts w:hint="eastAsia" w:ascii="Times New Roman" w:hAnsi="Times New Roman" w:eastAsia="方正仿宋_GBK" w:cs="Times New Roman"/>
          <w:kern w:val="32"/>
          <w:szCs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32"/>
          <w:szCs w:val="21"/>
          <w:lang w:bidi="ar-SA"/>
        </w:rPr>
        <w:t>　　　　　　　　　　　         　　　　　　　　　　　　</w:t>
      </w:r>
      <w:r>
        <w:rPr>
          <w:rFonts w:hint="eastAsia" w:ascii="Times New Roman" w:hAnsi="Times New Roman" w:eastAsia="方正仿宋_GBK" w:cs="Times New Roman"/>
          <w:kern w:val="32"/>
          <w:szCs w:val="21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32"/>
          <w:szCs w:val="21"/>
          <w:lang w:bidi="ar-SA"/>
        </w:rPr>
        <w:t>年</w:t>
      </w:r>
      <w:r>
        <w:rPr>
          <w:rFonts w:hint="eastAsia" w:ascii="Times New Roman" w:hAnsi="Times New Roman" w:eastAsia="方正仿宋_GBK" w:cs="Times New Roman"/>
          <w:kern w:val="32"/>
          <w:szCs w:val="21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32"/>
          <w:szCs w:val="21"/>
          <w:lang w:bidi="ar-SA"/>
        </w:rPr>
        <w:t>月</w:t>
      </w:r>
      <w:r>
        <w:rPr>
          <w:rFonts w:hint="eastAsia" w:ascii="Times New Roman" w:hAnsi="Times New Roman" w:eastAsia="方正仿宋_GBK" w:cs="Times New Roman"/>
          <w:kern w:val="32"/>
          <w:szCs w:val="21"/>
          <w:lang w:val="en-US" w:eastAsia="zh-CN" w:bidi="ar-SA"/>
        </w:rPr>
        <w:t>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ZDFmYWY1NzBhZjFmNmU2N2M0MTY5OGUzZGQ3YWQifQ=="/>
  </w:docVars>
  <w:rsids>
    <w:rsidRoot w:val="669C258B"/>
    <w:rsid w:val="250A2AB1"/>
    <w:rsid w:val="487A2EE8"/>
    <w:rsid w:val="669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543</Characters>
  <Lines>0</Lines>
  <Paragraphs>0</Paragraphs>
  <TotalTime>2</TotalTime>
  <ScaleCrop>false</ScaleCrop>
  <LinksUpToDate>false</LinksUpToDate>
  <CharactersWithSpaces>821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2025-04-01T01:18:00Z</dcterms:created>
  <dc:creator>裙子</dc:creator>
  <cp:lastModifiedBy>蓝铃忆风</cp:lastModifiedBy>
  <dcterms:modified xsi:type="dcterms:W3CDTF">2025-05-07T08:48:06Z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B9F68A068CD34719A17E9506B1618C35_11</vt:lpwstr>
  </property>
  <property fmtid="{D5CDD505-2E9C-101B-9397-08002B2CF9AE}" pid="4" name="KSOTemplateDocerSaveRecord">
    <vt:lpwstr>eyJoZGlkIjoiYTg3MTgwZGMxNWNmNjY0ZjAzNDRkOWM2ODljMjQwNDUiLCJ1c2VySWQiOiI3MjI2MDM1MzQifQ==</vt:lpwstr>
  </property>
</Properties>
</file>