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4F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艾滋病感染者和病人综合医疗服务</w:t>
      </w:r>
    </w:p>
    <w:tbl>
      <w:tblPr>
        <w:tblStyle w:val="3"/>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4"/>
        <w:gridCol w:w="1455"/>
        <w:gridCol w:w="1845"/>
        <w:gridCol w:w="1935"/>
        <w:gridCol w:w="3705"/>
        <w:gridCol w:w="2556"/>
        <w:gridCol w:w="1340"/>
      </w:tblGrid>
      <w:tr w14:paraId="546B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20790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服务对象</w:t>
            </w:r>
          </w:p>
        </w:tc>
        <w:tc>
          <w:tcPr>
            <w:tcW w:w="1455" w:type="dxa"/>
            <w:tcBorders>
              <w:top w:val="single" w:color="000000" w:sz="4" w:space="0"/>
              <w:left w:val="single" w:color="000000" w:sz="4" w:space="0"/>
              <w:bottom w:val="single" w:color="000000" w:sz="4" w:space="0"/>
              <w:right w:val="single" w:color="000000" w:sz="4" w:space="0"/>
            </w:tcBorders>
            <w:vAlign w:val="center"/>
          </w:tcPr>
          <w:p w14:paraId="2C390B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服务机构</w:t>
            </w:r>
          </w:p>
        </w:tc>
        <w:tc>
          <w:tcPr>
            <w:tcW w:w="1845" w:type="dxa"/>
            <w:tcBorders>
              <w:top w:val="single" w:color="000000" w:sz="4" w:space="0"/>
              <w:left w:val="single" w:color="000000" w:sz="4" w:space="0"/>
              <w:bottom w:val="single" w:color="000000" w:sz="4" w:space="0"/>
              <w:right w:val="single" w:color="000000" w:sz="4" w:space="0"/>
            </w:tcBorders>
            <w:vAlign w:val="center"/>
          </w:tcPr>
          <w:p w14:paraId="6B51F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服务地点</w:t>
            </w:r>
          </w:p>
        </w:tc>
        <w:tc>
          <w:tcPr>
            <w:tcW w:w="1935" w:type="dxa"/>
            <w:tcBorders>
              <w:top w:val="single" w:color="000000" w:sz="4" w:space="0"/>
              <w:left w:val="single" w:color="000000" w:sz="4" w:space="0"/>
              <w:bottom w:val="single" w:color="000000" w:sz="4" w:space="0"/>
              <w:right w:val="single" w:color="000000" w:sz="4" w:space="0"/>
            </w:tcBorders>
            <w:vAlign w:val="center"/>
          </w:tcPr>
          <w:p w14:paraId="152EE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服务时间</w:t>
            </w:r>
          </w:p>
        </w:tc>
        <w:tc>
          <w:tcPr>
            <w:tcW w:w="3705" w:type="dxa"/>
            <w:tcBorders>
              <w:top w:val="single" w:color="000000" w:sz="4" w:space="0"/>
              <w:left w:val="single" w:color="000000" w:sz="4" w:space="0"/>
              <w:bottom w:val="single" w:color="auto" w:sz="4" w:space="0"/>
              <w:right w:val="single" w:color="000000" w:sz="4" w:space="0"/>
            </w:tcBorders>
            <w:vAlign w:val="center"/>
          </w:tcPr>
          <w:p w14:paraId="2CBD28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服务项目和内容</w:t>
            </w:r>
          </w:p>
        </w:tc>
        <w:tc>
          <w:tcPr>
            <w:tcW w:w="2556" w:type="dxa"/>
            <w:tcBorders>
              <w:top w:val="single" w:color="000000" w:sz="4" w:space="0"/>
              <w:left w:val="single" w:color="000000" w:sz="4" w:space="0"/>
              <w:bottom w:val="single" w:color="auto" w:sz="4" w:space="0"/>
              <w:right w:val="single" w:color="000000" w:sz="4" w:space="0"/>
            </w:tcBorders>
            <w:vAlign w:val="center"/>
          </w:tcPr>
          <w:p w14:paraId="64D89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服务流程</w:t>
            </w:r>
          </w:p>
        </w:tc>
        <w:tc>
          <w:tcPr>
            <w:tcW w:w="1340" w:type="dxa"/>
            <w:tcBorders>
              <w:top w:val="single" w:color="000000" w:sz="4" w:space="0"/>
              <w:left w:val="single" w:color="000000" w:sz="4" w:space="0"/>
              <w:bottom w:val="single" w:color="000000" w:sz="4" w:space="0"/>
              <w:right w:val="single" w:color="000000" w:sz="4" w:space="0"/>
            </w:tcBorders>
            <w:vAlign w:val="center"/>
          </w:tcPr>
          <w:p w14:paraId="2DC89C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rPr>
              <w:t>服务要求</w:t>
            </w:r>
          </w:p>
        </w:tc>
      </w:tr>
      <w:tr w14:paraId="3C20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7" w:hRule="atLeast"/>
        </w:trPr>
        <w:tc>
          <w:tcPr>
            <w:tcW w:w="1444" w:type="dxa"/>
            <w:tcBorders>
              <w:top w:val="single" w:color="000000" w:sz="4" w:space="0"/>
              <w:left w:val="single" w:color="000000" w:sz="4" w:space="0"/>
              <w:bottom w:val="single" w:color="000000" w:sz="4" w:space="0"/>
              <w:right w:val="single" w:color="000000" w:sz="4" w:space="0"/>
            </w:tcBorders>
            <w:vAlign w:val="center"/>
          </w:tcPr>
          <w:p w14:paraId="1F5DD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艾滋病病毒感染者及病人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167B67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ascii="方正仿宋_GBK" w:hAnsi="方正仿宋_GBK" w:eastAsia="方正仿宋_GBK" w:cs="方正仿宋_GBK"/>
                <w:i w:val="0"/>
                <w:iCs w:val="0"/>
                <w:caps w:val="0"/>
                <w:color w:val="000000"/>
                <w:spacing w:val="0"/>
                <w:sz w:val="28"/>
                <w:szCs w:val="28"/>
              </w:rPr>
              <w:t>重庆大学附属</w:t>
            </w:r>
            <w:r>
              <w:rPr>
                <w:rFonts w:hint="eastAsia" w:ascii="方正仿宋_GBK" w:hAnsi="方正仿宋_GBK" w:eastAsia="方正仿宋_GBK" w:cs="方正仿宋_GBK"/>
                <w:i w:val="0"/>
                <w:iCs w:val="0"/>
                <w:caps w:val="0"/>
                <w:color w:val="000000"/>
                <w:spacing w:val="0"/>
                <w:sz w:val="28"/>
                <w:szCs w:val="28"/>
              </w:rPr>
              <w:t>仁济医院（重庆市第五人民医院）</w:t>
            </w:r>
          </w:p>
        </w:tc>
        <w:tc>
          <w:tcPr>
            <w:tcW w:w="1845" w:type="dxa"/>
            <w:tcBorders>
              <w:top w:val="single" w:color="000000" w:sz="4" w:space="0"/>
              <w:left w:val="single" w:color="000000" w:sz="4" w:space="0"/>
              <w:bottom w:val="single" w:color="000000" w:sz="4" w:space="0"/>
              <w:right w:val="single" w:color="000000" w:sz="4" w:space="0"/>
            </w:tcBorders>
            <w:vAlign w:val="center"/>
          </w:tcPr>
          <w:p w14:paraId="3DE598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ascii="方正仿宋_GBK" w:hAnsi="方正仿宋_GBK" w:eastAsia="方正仿宋_GBK" w:cs="方正仿宋_GBK"/>
                <w:i w:val="0"/>
                <w:iCs w:val="0"/>
                <w:caps w:val="0"/>
                <w:color w:val="000000"/>
                <w:spacing w:val="0"/>
                <w:sz w:val="28"/>
                <w:szCs w:val="28"/>
              </w:rPr>
              <w:t>重庆市南岸区鸡冠石镇望溪路</w:t>
            </w:r>
            <w:r>
              <w:rPr>
                <w:rFonts w:hint="eastAsia" w:ascii="方正仿宋_GBK" w:hAnsi="方正仿宋_GBK" w:eastAsia="方正仿宋_GBK" w:cs="方正仿宋_GBK"/>
                <w:i w:val="0"/>
                <w:iCs w:val="0"/>
                <w:caps w:val="0"/>
                <w:color w:val="000000"/>
                <w:spacing w:val="0"/>
                <w:sz w:val="28"/>
                <w:szCs w:val="28"/>
              </w:rPr>
              <w:t>121号</w:t>
            </w:r>
          </w:p>
        </w:tc>
        <w:tc>
          <w:tcPr>
            <w:tcW w:w="1935" w:type="dxa"/>
            <w:tcBorders>
              <w:top w:val="single" w:color="000000" w:sz="4" w:space="0"/>
              <w:left w:val="single" w:color="000000" w:sz="4" w:space="0"/>
              <w:bottom w:val="single" w:color="000000" w:sz="4" w:space="0"/>
              <w:right w:val="nil"/>
            </w:tcBorders>
            <w:vAlign w:val="center"/>
          </w:tcPr>
          <w:p w14:paraId="6BD0B0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工作8：00-12：00，14：00-17：00</w:t>
            </w:r>
            <w:bookmarkStart w:id="0" w:name="_GoBack"/>
            <w:bookmarkEnd w:id="0"/>
          </w:p>
        </w:tc>
        <w:tc>
          <w:tcPr>
            <w:tcW w:w="3705" w:type="dxa"/>
            <w:tcBorders>
              <w:top w:val="single" w:color="auto" w:sz="4" w:space="0"/>
              <w:left w:val="single" w:color="000000" w:sz="4" w:space="0"/>
              <w:bottom w:val="single" w:color="auto" w:sz="4" w:space="0"/>
              <w:right w:val="nil"/>
            </w:tcBorders>
            <w:vAlign w:val="center"/>
          </w:tcPr>
          <w:p w14:paraId="37499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根据国家艾滋病抗病毒治疗手册对艾滋病感染者及病人提供建档前咨询和建档前全身体检，以及建档后服药管理和健康监测艾滋病抗病毒治疗和病人综合医疗服务。可免费领取艾滋病抗病毒治疗药物；在治疗过程中享有每年一次CD4+T淋巴细胞检测，抗病毒治疗满一年每年一次免费病载检测。</w:t>
            </w:r>
          </w:p>
          <w:p w14:paraId="4118E3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p>
        </w:tc>
        <w:tc>
          <w:tcPr>
            <w:tcW w:w="2556" w:type="dxa"/>
            <w:tcBorders>
              <w:top w:val="single" w:color="auto" w:sz="4" w:space="0"/>
              <w:left w:val="single" w:color="000000" w:sz="4" w:space="0"/>
              <w:bottom w:val="single" w:color="auto" w:sz="4" w:space="0"/>
              <w:right w:val="single" w:color="000000" w:sz="4" w:space="0"/>
            </w:tcBorders>
            <w:vAlign w:val="center"/>
          </w:tcPr>
          <w:p w14:paraId="69D54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先挂感染科ART门诊的号，然后到感染科就诊</w:t>
            </w:r>
          </w:p>
          <w:p w14:paraId="3F2ACF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w:t>
            </w:r>
          </w:p>
          <w:p w14:paraId="176A06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讲解抗病毒治疗的目的及配合治疗的重要性</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签署抗病毒知情同意书</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提供抗病毒治疗方案及介绍药物常见的副作用</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服药稳定后每三个月治疗随访</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w:t>
            </w:r>
            <w:r>
              <w:rPr>
                <w:rFonts w:hint="eastAsia" w:ascii="方正仿宋_GBK" w:hAnsi="方正仿宋_GBK" w:eastAsia="方正仿宋_GBK" w:cs="方正仿宋_GBK"/>
                <w:i w:val="0"/>
                <w:iCs w:val="0"/>
                <w:color w:val="000000"/>
                <w:kern w:val="0"/>
                <w:sz w:val="28"/>
                <w:szCs w:val="28"/>
                <w:u w:val="none"/>
                <w:lang w:val="en-US" w:eastAsia="zh-CN"/>
              </w:rPr>
              <w:br w:type="textWrapping"/>
            </w:r>
            <w:r>
              <w:rPr>
                <w:rFonts w:hint="eastAsia" w:ascii="方正仿宋_GBK" w:hAnsi="方正仿宋_GBK" w:eastAsia="方正仿宋_GBK" w:cs="方正仿宋_GBK"/>
                <w:i w:val="0"/>
                <w:iCs w:val="0"/>
                <w:color w:val="000000"/>
                <w:kern w:val="0"/>
                <w:sz w:val="28"/>
                <w:szCs w:val="28"/>
                <w:u w:val="none"/>
                <w:lang w:val="en-US" w:eastAsia="zh-CN"/>
              </w:rPr>
              <w:t>每年提供一次免费CD4和病毒检测</w:t>
            </w:r>
          </w:p>
        </w:tc>
        <w:tc>
          <w:tcPr>
            <w:tcW w:w="1340" w:type="dxa"/>
            <w:tcBorders>
              <w:top w:val="single" w:color="000000" w:sz="4" w:space="0"/>
              <w:left w:val="nil"/>
              <w:bottom w:val="single" w:color="000000" w:sz="4" w:space="0"/>
              <w:right w:val="single" w:color="000000" w:sz="4" w:space="0"/>
            </w:tcBorders>
            <w:vAlign w:val="center"/>
          </w:tcPr>
          <w:p w14:paraId="6B7F2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rPr>
              <w:t>保密、知情同意、关怀支持</w:t>
            </w:r>
          </w:p>
        </w:tc>
      </w:tr>
      <w:tr w14:paraId="2CC8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005B8E9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【行政法规】</w:t>
            </w:r>
          </w:p>
          <w:p w14:paraId="5FD3824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i w:val="0"/>
                <w:iCs w:val="0"/>
                <w:color w:val="000000"/>
                <w:kern w:val="0"/>
                <w:sz w:val="28"/>
                <w:szCs w:val="28"/>
                <w:u w:val="none"/>
                <w:lang w:val="en-US" w:eastAsia="zh-CN"/>
              </w:rPr>
              <w:t>《艾滋病防治条例》（中华人民共和国国务院令第457号）</w:t>
            </w:r>
          </w:p>
        </w:tc>
      </w:tr>
      <w:tr w14:paraId="062E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4280" w:type="dxa"/>
            <w:gridSpan w:val="7"/>
            <w:tcBorders>
              <w:top w:val="single" w:color="000000" w:sz="4" w:space="0"/>
              <w:left w:val="single" w:color="000000" w:sz="4" w:space="0"/>
              <w:bottom w:val="single" w:color="000000" w:sz="4" w:space="0"/>
              <w:right w:val="single" w:color="000000" w:sz="4" w:space="0"/>
            </w:tcBorders>
            <w:vAlign w:val="center"/>
          </w:tcPr>
          <w:p w14:paraId="373DF5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color w:val="000000"/>
                <w:kern w:val="0"/>
                <w:sz w:val="28"/>
                <w:szCs w:val="28"/>
                <w:u w:val="none"/>
                <w:lang w:val="en-US" w:eastAsia="zh-CN"/>
              </w:rPr>
            </w:pPr>
            <w:r>
              <w:rPr>
                <w:rFonts w:hint="eastAsia" w:ascii="方正仿宋_GBK" w:hAnsi="方正仿宋_GBK" w:eastAsia="方正仿宋_GBK" w:cs="方正仿宋_GBK"/>
                <w:sz w:val="28"/>
                <w:szCs w:val="28"/>
                <w:lang w:eastAsia="zh-CN"/>
              </w:rPr>
              <w:t>投诉举报电话：</w:t>
            </w:r>
            <w:r>
              <w:rPr>
                <w:rFonts w:hint="eastAsia" w:ascii="方正仿宋_GBK" w:hAnsi="方正仿宋_GBK" w:eastAsia="方正仿宋_GBK" w:cs="方正仿宋_GBK"/>
                <w:sz w:val="28"/>
                <w:szCs w:val="28"/>
                <w:lang w:val="en-US" w:eastAsia="zh-CN"/>
              </w:rPr>
              <w:t>023-62988117</w:t>
            </w:r>
          </w:p>
        </w:tc>
      </w:tr>
    </w:tbl>
    <w:p w14:paraId="3DD3799D"/>
    <w:p w14:paraId="43E1FCE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305345B"/>
    <w:rsid w:val="05F872A7"/>
    <w:rsid w:val="08F655F4"/>
    <w:rsid w:val="0DFC545B"/>
    <w:rsid w:val="157D0848"/>
    <w:rsid w:val="17B86896"/>
    <w:rsid w:val="18770500"/>
    <w:rsid w:val="1B3A3A66"/>
    <w:rsid w:val="1D3544E5"/>
    <w:rsid w:val="1F9C084C"/>
    <w:rsid w:val="28285372"/>
    <w:rsid w:val="288F53F1"/>
    <w:rsid w:val="2E3B3926"/>
    <w:rsid w:val="370E1BD7"/>
    <w:rsid w:val="384635F3"/>
    <w:rsid w:val="3DDA434A"/>
    <w:rsid w:val="476E221E"/>
    <w:rsid w:val="47767A51"/>
    <w:rsid w:val="48D41126"/>
    <w:rsid w:val="4C8D3147"/>
    <w:rsid w:val="5043249A"/>
    <w:rsid w:val="54A43723"/>
    <w:rsid w:val="59B14918"/>
    <w:rsid w:val="5A316916"/>
    <w:rsid w:val="5ABF4E13"/>
    <w:rsid w:val="5F5D4BFA"/>
    <w:rsid w:val="608D150F"/>
    <w:rsid w:val="61BA6334"/>
    <w:rsid w:val="63381C06"/>
    <w:rsid w:val="64FA64B7"/>
    <w:rsid w:val="6569254B"/>
    <w:rsid w:val="6C7F4402"/>
    <w:rsid w:val="6F653D83"/>
    <w:rsid w:val="72C5100C"/>
    <w:rsid w:val="755270DD"/>
    <w:rsid w:val="76BF665A"/>
    <w:rsid w:val="77366005"/>
    <w:rsid w:val="78034139"/>
    <w:rsid w:val="78BB4A14"/>
    <w:rsid w:val="7AF81F4F"/>
    <w:rsid w:val="7C9E2682"/>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389</Words>
  <Characters>423</Characters>
  <Paragraphs>53</Paragraphs>
  <TotalTime>8</TotalTime>
  <ScaleCrop>false</ScaleCrop>
  <LinksUpToDate>false</LinksUpToDate>
  <CharactersWithSpaces>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2024-11-14T08:41:00Z</dcterms:created>
  <dc:creator>唐君为</dc:creator>
  <cp:lastModifiedBy>办公室-刘宪峰</cp:lastModifiedBy>
  <dcterms:modified xsi:type="dcterms:W3CDTF">2025-07-28T11:25:28Z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159AB753CD9C4E19B736F7DF572529DE_11</vt:lpwstr>
  </property>
  <property fmtid="{D5CDD505-2E9C-101B-9397-08002B2CF9AE}" pid="4" name="KSOTemplateDocerSaveRecord">
    <vt:lpwstr>eyJoZGlkIjoiMmUwNWM3YTM2OTZjODdmY2Q3M2Y0NTBjNTk2ODVjOWQiLCJ1c2VySWQiOiI4MzkwNjE3MzMifQ==</vt:lpwstr>
  </property>
</Properties>
</file>