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adjustRightInd w:val="0"/>
        <w:snapToGrid w:val="0"/>
        <w:spacing w:line="600" w:lineRule="exact"/>
        <w:jc w:val="center"/>
        <w:rPr>
          <w:rFonts w:hint="eastAsia" w:ascii="方正小标宋_GBK" w:hAnsi="宋体" w:eastAsia="方正小标宋_GBK"/>
          <w:sz w:val="44"/>
          <w:szCs w:val="44"/>
          <w:lang w:val="en-US" w:eastAsia="zh-CN"/>
        </w:rPr>
      </w:pPr>
      <w:r>
        <w:rPr>
          <w:rFonts w:hint="eastAsia" w:ascii="方正小标宋_GBK" w:hAnsi="宋体" w:eastAsia="方正小标宋_GBK"/>
          <w:sz w:val="44"/>
          <w:szCs w:val="44"/>
          <w:lang w:val="en-US" w:eastAsia="zh-CN"/>
        </w:rPr>
        <w:t>重庆市南岸区生态环境局</w:t>
      </w:r>
    </w:p>
    <w:p>
      <w:pPr>
        <w:pStyle w:val="4"/>
        <w:adjustRightInd w:val="0"/>
        <w:snapToGrid w:val="0"/>
        <w:spacing w:line="600" w:lineRule="exact"/>
        <w:jc w:val="center"/>
        <w:rPr>
          <w:rFonts w:hint="eastAsia" w:ascii="方正小标宋_GBK" w:hAnsi="宋体" w:eastAsia="方正小标宋_GBK"/>
          <w:sz w:val="44"/>
          <w:szCs w:val="44"/>
          <w:lang w:val="en-US" w:eastAsia="zh-CN"/>
        </w:rPr>
      </w:pPr>
      <w:r>
        <w:rPr>
          <w:rFonts w:hint="eastAsia" w:ascii="方正小标宋_GBK" w:hAnsi="宋体" w:eastAsia="方正小标宋_GBK"/>
          <w:sz w:val="44"/>
          <w:szCs w:val="44"/>
          <w:lang w:val="en-US" w:eastAsia="zh-CN"/>
        </w:rPr>
        <w:t>解除查封决定书</w:t>
      </w:r>
    </w:p>
    <w:p>
      <w:pPr>
        <w:tabs>
          <w:tab w:val="left" w:pos="2940"/>
        </w:tabs>
        <w:adjustRightInd w:val="0"/>
        <w:snapToGrid w:val="0"/>
        <w:spacing w:line="600" w:lineRule="exact"/>
        <w:jc w:val="right"/>
        <w:rPr>
          <w:rFonts w:hint="eastAsia" w:ascii="方正仿宋_GBK" w:hAnsi="宋体" w:eastAsia="方正仿宋_GBK"/>
        </w:rPr>
      </w:pPr>
      <w:r>
        <w:rPr>
          <w:rFonts w:hint="eastAsia" w:ascii="方正仿宋_GBK" w:hAnsi="宋体" w:eastAsia="方正仿宋_GBK"/>
        </w:rPr>
        <w:t>渝</w:t>
      </w:r>
      <w:r>
        <w:rPr>
          <w:rFonts w:hint="eastAsia" w:ascii="方正仿宋_GBK" w:hAnsi="宋体" w:eastAsia="方正仿宋_GBK"/>
          <w:lang w:eastAsia="zh-CN"/>
        </w:rPr>
        <w:t>南岸</w:t>
      </w:r>
      <w:r>
        <w:rPr>
          <w:rFonts w:hint="eastAsia" w:ascii="方正仿宋_GBK" w:hAnsi="宋体" w:eastAsia="方正仿宋_GBK"/>
        </w:rPr>
        <w:t>环解查(扣)〔</w:t>
      </w:r>
      <w:r>
        <w:rPr>
          <w:rFonts w:hint="eastAsia" w:ascii="方正仿宋_GBK" w:hAnsi="宋体" w:eastAsia="方正仿宋_GBK"/>
          <w:lang w:val="en-US" w:eastAsia="zh-CN"/>
        </w:rPr>
        <w:t>2021</w:t>
      </w:r>
      <w:r>
        <w:rPr>
          <w:rFonts w:hint="eastAsia" w:ascii="方正仿宋_GBK" w:hAnsi="宋体" w:eastAsia="方正仿宋_GBK"/>
        </w:rPr>
        <w:t>〕</w:t>
      </w:r>
      <w:r>
        <w:rPr>
          <w:rFonts w:hint="eastAsia" w:ascii="方正仿宋_GBK" w:hAnsi="宋体" w:eastAsia="方正仿宋_GBK"/>
          <w:lang w:val="en-US" w:eastAsia="zh-CN"/>
        </w:rPr>
        <w:t>1</w:t>
      </w:r>
      <w:r>
        <w:rPr>
          <w:rFonts w:hint="eastAsia" w:ascii="方正仿宋_GBK" w:hAnsi="宋体" w:eastAsia="方正仿宋_GBK"/>
        </w:rPr>
        <w:t>号</w:t>
      </w:r>
    </w:p>
    <w:p>
      <w:pPr>
        <w:tabs>
          <w:tab w:val="left" w:pos="2940"/>
        </w:tabs>
        <w:adjustRightInd w:val="0"/>
        <w:snapToGrid w:val="0"/>
        <w:spacing w:line="600" w:lineRule="exact"/>
        <w:jc w:val="center"/>
        <w:rPr>
          <w:rFonts w:hint="eastAsia" w:ascii="方正仿宋_GBK" w:hAnsi="宋体" w:eastAsia="方正仿宋_GBK"/>
          <w:u w:val="single"/>
        </w:rPr>
      </w:pPr>
    </w:p>
    <w:p>
      <w:pPr>
        <w:tabs>
          <w:tab w:val="left" w:pos="2940"/>
        </w:tabs>
        <w:adjustRightInd w:val="0"/>
        <w:snapToGrid w:val="0"/>
        <w:spacing w:line="600" w:lineRule="exact"/>
        <w:rPr>
          <w:rFonts w:hint="eastAsia" w:ascii="方正仿宋_GBK" w:hAnsi="宋体" w:eastAsia="方正仿宋_GBK"/>
          <w:u w:val="single"/>
        </w:rPr>
      </w:pPr>
      <w:r>
        <w:rPr>
          <w:rFonts w:hint="eastAsia" w:ascii="方正仿宋_GBK" w:hAnsi="宋体" w:eastAsia="方正仿宋_GBK"/>
          <w:u w:val="single"/>
        </w:rPr>
        <w:t>南岸区润缘钢管租赁站</w:t>
      </w:r>
      <w:r>
        <w:rPr>
          <w:rFonts w:hint="eastAsia" w:ascii="方正仿宋_GBK" w:hAnsi="宋体" w:eastAsia="方正仿宋_GBK"/>
          <w:u w:val="single"/>
          <w:lang w:eastAsia="zh-CN"/>
        </w:rPr>
        <w:t>（经营者：帅培永）</w:t>
      </w:r>
      <w:r>
        <w:rPr>
          <w:rFonts w:hint="eastAsia" w:ascii="方正仿宋_GBK" w:hAnsi="宋体" w:eastAsia="方正仿宋_GBK"/>
        </w:rPr>
        <w:t>：</w:t>
      </w:r>
    </w:p>
    <w:p>
      <w:pPr>
        <w:adjustRightInd w:val="0"/>
        <w:snapToGrid w:val="0"/>
        <w:spacing w:line="600" w:lineRule="exact"/>
        <w:ind w:firstLine="640" w:firstLineChars="200"/>
        <w:rPr>
          <w:rFonts w:hint="eastAsia" w:ascii="方正仿宋_GBK" w:hAnsi="宋体" w:eastAsia="方正仿宋_GBK"/>
          <w:u w:val="single"/>
        </w:rPr>
      </w:pPr>
      <w:r>
        <w:rPr>
          <w:rFonts w:hint="eastAsia" w:ascii="方正仿宋_GBK" w:hAnsi="宋体" w:eastAsia="方正仿宋_GBK"/>
        </w:rPr>
        <w:t>我局于</w:t>
      </w:r>
      <w:r>
        <w:rPr>
          <w:rFonts w:hint="eastAsia" w:ascii="方正仿宋_GBK" w:hAnsi="宋体" w:eastAsia="方正仿宋_GBK"/>
          <w:u w:val="single"/>
          <w:lang w:val="en-US" w:eastAsia="zh-CN"/>
        </w:rPr>
        <w:t>2021</w:t>
      </w:r>
      <w:r>
        <w:rPr>
          <w:rFonts w:hint="eastAsia" w:ascii="方正仿宋_GBK" w:hAnsi="宋体" w:eastAsia="方正仿宋_GBK"/>
        </w:rPr>
        <w:t>年</w:t>
      </w:r>
      <w:r>
        <w:rPr>
          <w:rFonts w:hint="eastAsia" w:ascii="方正仿宋_GBK" w:hAnsi="宋体" w:eastAsia="方正仿宋_GBK"/>
          <w:u w:val="single"/>
          <w:lang w:val="en-US" w:eastAsia="zh-CN"/>
        </w:rPr>
        <w:t>1</w:t>
      </w:r>
      <w:r>
        <w:rPr>
          <w:rFonts w:hint="eastAsia" w:ascii="方正仿宋_GBK" w:hAnsi="宋体" w:eastAsia="方正仿宋_GBK"/>
        </w:rPr>
        <w:t>月</w:t>
      </w:r>
      <w:r>
        <w:rPr>
          <w:rFonts w:hint="eastAsia" w:ascii="方正仿宋_GBK" w:hAnsi="宋体" w:eastAsia="方正仿宋_GBK"/>
          <w:u w:val="single"/>
          <w:lang w:val="en-US" w:eastAsia="zh-CN"/>
        </w:rPr>
        <w:t>29</w:t>
      </w:r>
      <w:r>
        <w:rPr>
          <w:rFonts w:hint="eastAsia" w:ascii="方正仿宋_GBK" w:hAnsi="宋体" w:eastAsia="方正仿宋_GBK"/>
        </w:rPr>
        <w:t>日依法对你单位</w:t>
      </w:r>
      <w:r>
        <w:rPr>
          <w:rFonts w:hint="eastAsia" w:ascii="方正仿宋_GBK" w:hAnsi="宋体" w:eastAsia="方正仿宋_GBK"/>
          <w:u w:val="single"/>
        </w:rPr>
        <w:t>打油车间未采取防渗漏措施，废机油存放于车间外空地处未采取符合国家环境保护标准的防护措施</w:t>
      </w:r>
      <w:r>
        <w:rPr>
          <w:rFonts w:hint="eastAsia" w:ascii="方正仿宋_GBK" w:hAnsi="宋体" w:eastAsia="方正仿宋_GBK"/>
        </w:rPr>
        <w:t>作出查封决定书（渝南岸环查（扣）〔2021〕1号），因</w:t>
      </w:r>
      <w:r>
        <w:rPr>
          <w:rFonts w:hint="eastAsia" w:ascii="方正仿宋_GBK" w:hAnsi="宋体" w:eastAsia="方正仿宋_GBK"/>
          <w:u w:val="single"/>
        </w:rPr>
        <w:t xml:space="preserve"> 你单位危险废物需依法转移处置</w:t>
      </w:r>
      <w:r>
        <w:rPr>
          <w:rFonts w:hint="eastAsia" w:ascii="方正仿宋_GBK" w:hAnsi="宋体" w:eastAsia="方正仿宋_GBK"/>
        </w:rPr>
        <w:t>，现根据《中华人民共和国行政强制法》第二十八条第一款的规定，经研究，现依法决定解除查封。</w:t>
      </w:r>
    </w:p>
    <w:p>
      <w:pPr>
        <w:adjustRightInd w:val="0"/>
        <w:snapToGrid w:val="0"/>
        <w:spacing w:line="600" w:lineRule="exact"/>
        <w:rPr>
          <w:rFonts w:hint="eastAsia" w:ascii="方正仿宋_GBK" w:hAnsi="宋体" w:eastAsia="方正仿宋_GBK"/>
        </w:rPr>
      </w:pPr>
    </w:p>
    <w:p>
      <w:pPr>
        <w:wordWrap w:val="0"/>
        <w:adjustRightInd w:val="0"/>
        <w:snapToGrid w:val="0"/>
        <w:spacing w:line="600" w:lineRule="exact"/>
        <w:jc w:val="right"/>
        <w:rPr>
          <w:rFonts w:hint="eastAsia" w:ascii="方正仿宋_GBK" w:hAnsi="宋体" w:eastAsia="方正仿宋_GBK"/>
          <w:lang w:val="en-US" w:eastAsia="zh-CN"/>
        </w:rPr>
      </w:pPr>
      <w:r>
        <w:rPr>
          <w:rFonts w:hint="eastAsia" w:ascii="方正仿宋_GBK" w:hAnsi="宋体" w:eastAsia="方正仿宋_GBK"/>
        </w:rPr>
        <w:t>重庆市南岸区生态环境局</w:t>
      </w:r>
      <w:bookmarkStart w:id="0" w:name="_GoBack"/>
      <w:bookmarkEnd w:id="0"/>
      <w:r>
        <w:rPr>
          <w:rFonts w:hint="eastAsia" w:ascii="方正仿宋_GBK" w:hAnsi="宋体" w:eastAsia="方正仿宋_GBK"/>
          <w:lang w:val="en-US" w:eastAsia="zh-CN"/>
        </w:rPr>
        <w:t xml:space="preserve">   </w:t>
      </w:r>
    </w:p>
    <w:p>
      <w:pPr>
        <w:wordWrap w:val="0"/>
        <w:adjustRightInd w:val="0"/>
        <w:snapToGrid w:val="0"/>
        <w:spacing w:line="600" w:lineRule="exact"/>
        <w:jc w:val="right"/>
        <w:rPr>
          <w:rFonts w:hint="eastAsia" w:ascii="方正仿宋_GBK" w:hAnsi="宋体" w:eastAsia="方正仿宋_GBK"/>
        </w:rPr>
      </w:pPr>
      <w:r>
        <w:rPr>
          <w:rFonts w:hint="eastAsia" w:ascii="方正仿宋_GBK" w:hAnsi="宋体" w:eastAsia="方正仿宋_GBK"/>
          <w:lang w:val="en-US" w:eastAsia="zh-CN"/>
        </w:rPr>
        <w:t>2021</w:t>
      </w:r>
      <w:r>
        <w:rPr>
          <w:rFonts w:hint="eastAsia" w:ascii="方正仿宋_GBK" w:hAnsi="宋体" w:eastAsia="方正仿宋_GBK"/>
        </w:rPr>
        <w:t>年</w:t>
      </w:r>
      <w:r>
        <w:rPr>
          <w:rFonts w:hint="eastAsia" w:ascii="方正仿宋_GBK" w:hAnsi="宋体" w:eastAsia="方正仿宋_GBK"/>
          <w:lang w:val="en-US" w:eastAsia="zh-CN"/>
        </w:rPr>
        <w:t>2</w:t>
      </w:r>
      <w:r>
        <w:rPr>
          <w:rFonts w:hint="eastAsia" w:ascii="方正仿宋_GBK" w:hAnsi="宋体" w:eastAsia="方正仿宋_GBK"/>
        </w:rPr>
        <w:t>月</w:t>
      </w:r>
      <w:r>
        <w:rPr>
          <w:rFonts w:hint="eastAsia" w:ascii="方正仿宋_GBK" w:hAnsi="宋体" w:eastAsia="方正仿宋_GBK"/>
          <w:lang w:val="en-US" w:eastAsia="zh-CN"/>
        </w:rPr>
        <w:t>7</w:t>
      </w:r>
      <w:r>
        <w:rPr>
          <w:rFonts w:hint="eastAsia" w:ascii="方正仿宋_GBK" w:hAnsi="宋体" w:eastAsia="方正仿宋_GBK"/>
        </w:rPr>
        <w:t xml:space="preserve">日      </w:t>
      </w:r>
    </w:p>
    <w:p>
      <w:pPr>
        <w:tabs>
          <w:tab w:val="left" w:pos="6840"/>
        </w:tabs>
        <w:adjustRightInd w:val="0"/>
        <w:snapToGrid w:val="0"/>
        <w:ind w:firstLine="360" w:firstLineChars="150"/>
        <w:rPr>
          <w:rFonts w:hint="eastAsia" w:ascii="仿宋" w:hAnsi="仿宋" w:eastAsia="仿宋"/>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EA43B9"/>
    <w:rsid w:val="00435840"/>
    <w:rsid w:val="47090D02"/>
    <w:rsid w:val="4B20628E"/>
    <w:rsid w:val="5DEA43B9"/>
    <w:rsid w:val="7C1648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3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Plain Text"/>
    <w:basedOn w:val="1"/>
    <w:qFormat/>
    <w:uiPriority w:val="0"/>
    <w:rPr>
      <w:rFonts w:ascii="宋体" w:hAnsi="Courier New" w:eastAsia="Times New Roman"/>
      <w:sz w:val="21"/>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2021-02-04T06:57:00Z</dcterms:created>
  <dc:creator>HP</dc:creator>
  <cp:lastModifiedBy>HP</cp:lastModifiedBy>
  <cp:lastPrinted>2021-02-05T01:21:00Z</cp:lastPrinted>
  <dcterms:modified xsi:type="dcterms:W3CDTF">2021-02-07T01:06:36Z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