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17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南岸府发〔2025〕17号</w:t>
      </w:r>
    </w:p>
    <w:p w14:paraId="36B05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51F6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重庆市南岸区人民政府</w:t>
      </w:r>
    </w:p>
    <w:p w14:paraId="5F23D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关于设立新建重庆至万州铁路南岸区</w:t>
      </w:r>
    </w:p>
    <w:p w14:paraId="1ABA5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铁路线路安全保护区的公告</w:t>
      </w:r>
    </w:p>
    <w:p w14:paraId="59825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根据《铁路安全管理条例》（国务院第639号令）第四章第二十七条规定，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新建重庆至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万州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铁路线路两侧设立铁路线路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安全保护区。安全保护区的范围，从铁路线路路堤坡脚、路堑坡顶或者铁路桥梁（含铁路、道路两用桥）外侧起向外的距离分别为：</w:t>
      </w:r>
    </w:p>
    <w:p w14:paraId="7D18A9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城市市区高速铁路为10米；</w:t>
      </w:r>
    </w:p>
    <w:p w14:paraId="377666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城市郊区居民居住区高速铁路为12米；</w:t>
      </w:r>
    </w:p>
    <w:p w14:paraId="22F45E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村镇居民居住区高速铁路为15米；</w:t>
      </w:r>
    </w:p>
    <w:p w14:paraId="7715B59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其他地区高速铁路为20米。</w:t>
      </w:r>
    </w:p>
    <w:p w14:paraId="4970FA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铁路线路保护区由铁路管理单位埋设相应标桩界碑。请铁路沿线单位和个人严格遵守《铁路安全管理条例》（国务院第639号令）有关规定，切实做好铁路线路安全保护区维护，全力确保人民群众生命财产和铁路运输安全。</w:t>
      </w:r>
    </w:p>
    <w:p w14:paraId="441A54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特此公告</w:t>
      </w:r>
    </w:p>
    <w:p w14:paraId="458E5B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0A7E3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2858EC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3840" w:firstLineChars="1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重庆市南岸区人民政府</w:t>
      </w:r>
    </w:p>
    <w:p w14:paraId="0FA4FC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4480" w:firstLineChars="14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2025年6月10日</w:t>
      </w:r>
    </w:p>
    <w:p w14:paraId="76A5F2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4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2A1F0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（此件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公开发布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sectPr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52F1B4"/>
    <w:multiLevelType w:val="singleLevel"/>
    <w:tmpl w:val="D052F1B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D6D7A"/>
    <w:rsid w:val="05E27C89"/>
    <w:rsid w:val="06687F07"/>
    <w:rsid w:val="168626AD"/>
    <w:rsid w:val="243F0F07"/>
    <w:rsid w:val="32265BE1"/>
    <w:rsid w:val="37ED233E"/>
    <w:rsid w:val="3B08098E"/>
    <w:rsid w:val="4A1D6D7A"/>
    <w:rsid w:val="52000AA1"/>
    <w:rsid w:val="59B07252"/>
    <w:rsid w:val="65532D27"/>
    <w:rsid w:val="76AA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354</Characters>
  <Lines>0</Lines>
  <Paragraphs>0</Paragraphs>
  <TotalTime>30</TotalTime>
  <ScaleCrop>false</ScaleCrop>
  <LinksUpToDate>false</LinksUpToDate>
  <CharactersWithSpaces>354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2020-09-02T07:37:00Z</dcterms:created>
  <dc:creator>上亿的杏红</dc:creator>
  <cp:lastModifiedBy>寒流1395827692</cp:lastModifiedBy>
  <dcterms:modified xsi:type="dcterms:W3CDTF">2025-06-16T02:12:39Z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eyJoZGlkIjoiMGU3MWY3MTdmYzEzYmY5ZWI4OGNhOWFlMDVjNGU3NTEiLCJ1c2VySWQiOiIxMzE2NTg5MCJ9</vt:lpwstr>
  </property>
  <property fmtid="{D5CDD505-2E9C-101B-9397-08002B2CF9AE}" pid="4" name="ICV">
    <vt:lpwstr>78F7D96AC2FD4BAF9A7A3D03F983A417_13</vt:lpwstr>
  </property>
</Properties>
</file>