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DBF" w:rsidRPr="006347E5" w:rsidRDefault="00F71DBF" w:rsidP="006347E5">
      <w:pPr>
        <w:pStyle w:val="a3"/>
        <w:shd w:val="clear" w:color="auto" w:fill="FFFFFF"/>
        <w:spacing w:before="0" w:beforeAutospacing="0" w:after="0" w:afterAutospacing="0" w:line="594" w:lineRule="exact"/>
        <w:jc w:val="center"/>
        <w:outlineLvl w:val="0"/>
        <w:rPr>
          <w:rFonts w:ascii="Times New Roman" w:eastAsia="方正小标宋_GBK" w:hAnsi="Times New Roman" w:cs="Times New Roman"/>
          <w:sz w:val="44"/>
          <w:szCs w:val="44"/>
        </w:rPr>
      </w:pPr>
      <w:r w:rsidRPr="006347E5">
        <w:rPr>
          <w:rFonts w:ascii="Times New Roman" w:eastAsia="方正小标宋_GBK" w:hAnsi="Times New Roman" w:cs="Times New Roman"/>
          <w:sz w:val="44"/>
          <w:szCs w:val="44"/>
        </w:rPr>
        <w:t>重庆市南岸区铜元局街道社区卫生服务中心</w:t>
      </w:r>
    </w:p>
    <w:p w:rsidR="0030438F" w:rsidRPr="006347E5" w:rsidRDefault="00C947A8" w:rsidP="006347E5">
      <w:pPr>
        <w:pStyle w:val="a3"/>
        <w:shd w:val="clear" w:color="auto" w:fill="FFFFFF"/>
        <w:spacing w:before="0" w:beforeAutospacing="0" w:after="0" w:afterAutospacing="0" w:line="594" w:lineRule="exact"/>
        <w:jc w:val="center"/>
        <w:outlineLvl w:val="0"/>
        <w:rPr>
          <w:rFonts w:ascii="Times New Roman" w:eastAsia="方正小标宋_GBK" w:hAnsi="Times New Roman" w:cs="Times New Roman"/>
          <w:sz w:val="44"/>
          <w:szCs w:val="44"/>
        </w:rPr>
      </w:pPr>
      <w:r w:rsidRPr="006347E5">
        <w:rPr>
          <w:rFonts w:ascii="Times New Roman" w:eastAsia="方正小标宋_GBK" w:hAnsi="Times New Roman" w:cs="Times New Roman"/>
          <w:sz w:val="44"/>
          <w:szCs w:val="44"/>
        </w:rPr>
        <w:t>20</w:t>
      </w:r>
      <w:r w:rsidR="00F71DBF" w:rsidRPr="006347E5">
        <w:rPr>
          <w:rFonts w:ascii="Times New Roman" w:eastAsia="方正小标宋_GBK" w:hAnsi="Times New Roman" w:cs="Times New Roman"/>
          <w:sz w:val="44"/>
          <w:szCs w:val="44"/>
        </w:rPr>
        <w:t>20</w:t>
      </w:r>
      <w:r w:rsidRPr="006347E5">
        <w:rPr>
          <w:rFonts w:ascii="Times New Roman" w:eastAsia="方正小标宋_GBK" w:hAnsi="Times New Roman" w:cs="Times New Roman"/>
          <w:sz w:val="44"/>
          <w:szCs w:val="44"/>
        </w:rPr>
        <w:t>年度部门决算情况说明</w:t>
      </w:r>
    </w:p>
    <w:p w:rsidR="0030438F" w:rsidRPr="006347E5" w:rsidRDefault="0030438F"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p>
    <w:p w:rsidR="0030438F" w:rsidRPr="006347E5" w:rsidRDefault="00C947A8" w:rsidP="006347E5">
      <w:pPr>
        <w:pStyle w:val="a3"/>
        <w:shd w:val="clear" w:color="auto" w:fill="FFFFFF"/>
        <w:spacing w:before="0" w:beforeAutospacing="0" w:after="0" w:afterAutospacing="0" w:line="594" w:lineRule="exact"/>
        <w:ind w:firstLineChars="200" w:firstLine="640"/>
        <w:jc w:val="both"/>
        <w:outlineLvl w:val="0"/>
        <w:rPr>
          <w:rStyle w:val="a8"/>
          <w:rFonts w:ascii="Times New Roman" w:eastAsia="方正黑体_GBK" w:hAnsi="Times New Roman" w:cs="Times New Roman"/>
          <w:b w:val="0"/>
          <w:sz w:val="32"/>
          <w:szCs w:val="32"/>
        </w:rPr>
      </w:pPr>
      <w:r w:rsidRPr="006347E5">
        <w:rPr>
          <w:rStyle w:val="a8"/>
          <w:rFonts w:ascii="Times New Roman" w:eastAsia="方正黑体_GBK" w:hAnsi="Times New Roman" w:cs="Times New Roman"/>
          <w:b w:val="0"/>
          <w:sz w:val="32"/>
          <w:szCs w:val="32"/>
        </w:rPr>
        <w:t>一、部门基本情况</w:t>
      </w:r>
    </w:p>
    <w:p w:rsidR="006D48A3" w:rsidRPr="006347E5" w:rsidRDefault="00C947A8" w:rsidP="006347E5">
      <w:pPr>
        <w:snapToGrid w:val="0"/>
        <w:spacing w:line="594" w:lineRule="exact"/>
        <w:ind w:firstLineChars="200" w:firstLine="640"/>
        <w:rPr>
          <w:rFonts w:ascii="Times New Roman" w:eastAsia="方正楷体_GBK" w:hAnsi="Times New Roman" w:cs="Times New Roman"/>
          <w:sz w:val="32"/>
          <w:szCs w:val="32"/>
        </w:rPr>
      </w:pPr>
      <w:r w:rsidRPr="006347E5">
        <w:rPr>
          <w:rFonts w:ascii="Times New Roman" w:eastAsia="方正楷体_GBK" w:hAnsi="Times New Roman" w:cs="Times New Roman"/>
          <w:sz w:val="32"/>
          <w:szCs w:val="32"/>
        </w:rPr>
        <w:t>（一）职能职责。</w:t>
      </w:r>
      <w:bookmarkStart w:id="0" w:name="YS060101"/>
    </w:p>
    <w:bookmarkEnd w:id="0"/>
    <w:p w:rsidR="00816A34" w:rsidRPr="006347E5" w:rsidRDefault="006D48A3" w:rsidP="006347E5">
      <w:pPr>
        <w:snapToGrid w:val="0"/>
        <w:spacing w:line="594" w:lineRule="exact"/>
        <w:ind w:firstLineChars="200" w:firstLine="640"/>
        <w:rPr>
          <w:rFonts w:ascii="Times New Roman" w:eastAsia="方正仿宋_GBK" w:hAnsi="Times New Roman" w:cs="Times New Roman"/>
          <w:sz w:val="32"/>
          <w:szCs w:val="32"/>
        </w:rPr>
      </w:pPr>
      <w:r w:rsidRPr="006347E5">
        <w:rPr>
          <w:rFonts w:ascii="Times New Roman" w:eastAsia="方正仿宋_GBK" w:hAnsi="Times New Roman" w:cs="Times New Roman"/>
          <w:sz w:val="32"/>
          <w:szCs w:val="32"/>
        </w:rPr>
        <w:t>铜元局街道社区卫生服务中心</w:t>
      </w:r>
      <w:r w:rsidR="00836610" w:rsidRPr="006347E5">
        <w:rPr>
          <w:rFonts w:ascii="Times New Roman" w:eastAsia="方正仿宋_GBK" w:hAnsi="Times New Roman" w:cs="Times New Roman"/>
          <w:sz w:val="32"/>
          <w:szCs w:val="32"/>
        </w:rPr>
        <w:t>是南岸区卫生健康委直属财政差额拨款事业单位、</w:t>
      </w:r>
      <w:r w:rsidR="00060798" w:rsidRPr="006347E5">
        <w:rPr>
          <w:rFonts w:ascii="Times New Roman" w:eastAsia="方正仿宋_GBK" w:hAnsi="Times New Roman" w:cs="Times New Roman"/>
          <w:sz w:val="32"/>
          <w:szCs w:val="32"/>
        </w:rPr>
        <w:t>非营利性机构</w:t>
      </w:r>
      <w:r w:rsidR="00836610" w:rsidRPr="006347E5">
        <w:rPr>
          <w:rFonts w:ascii="Times New Roman" w:eastAsia="方正仿宋_GBK" w:hAnsi="Times New Roman" w:cs="Times New Roman"/>
          <w:sz w:val="32"/>
          <w:szCs w:val="32"/>
        </w:rPr>
        <w:t>、</w:t>
      </w:r>
      <w:proofErr w:type="gramStart"/>
      <w:r w:rsidR="00060798" w:rsidRPr="006347E5">
        <w:rPr>
          <w:rFonts w:ascii="Times New Roman" w:eastAsia="方正仿宋_GBK" w:hAnsi="Times New Roman" w:cs="Times New Roman"/>
          <w:sz w:val="32"/>
          <w:szCs w:val="32"/>
        </w:rPr>
        <w:t>医</w:t>
      </w:r>
      <w:proofErr w:type="gramEnd"/>
      <w:r w:rsidR="00060798" w:rsidRPr="006347E5">
        <w:rPr>
          <w:rFonts w:ascii="Times New Roman" w:eastAsia="方正仿宋_GBK" w:hAnsi="Times New Roman" w:cs="Times New Roman"/>
          <w:sz w:val="32"/>
          <w:szCs w:val="32"/>
        </w:rPr>
        <w:t>保定点医疗机构，</w:t>
      </w:r>
      <w:r w:rsidRPr="006347E5">
        <w:rPr>
          <w:rFonts w:ascii="Times New Roman" w:eastAsia="方正仿宋_GBK" w:hAnsi="Times New Roman" w:cs="Times New Roman"/>
          <w:sz w:val="32"/>
          <w:szCs w:val="32"/>
        </w:rPr>
        <w:t>承担</w:t>
      </w:r>
      <w:r w:rsidR="00836610" w:rsidRPr="006347E5">
        <w:rPr>
          <w:rFonts w:ascii="Times New Roman" w:eastAsia="方正仿宋_GBK" w:hAnsi="Times New Roman" w:cs="Times New Roman"/>
          <w:sz w:val="32"/>
          <w:szCs w:val="32"/>
        </w:rPr>
        <w:t>辖区居民提供常见病和多发病的诊断治疗及预防接种、儿童保健、老年人健康管理等</w:t>
      </w:r>
      <w:r w:rsidR="00836610" w:rsidRPr="006347E5">
        <w:rPr>
          <w:rFonts w:ascii="Times New Roman" w:eastAsia="方正仿宋_GBK" w:hAnsi="Times New Roman" w:cs="Times New Roman"/>
          <w:sz w:val="32"/>
          <w:szCs w:val="32"/>
        </w:rPr>
        <w:t>1</w:t>
      </w:r>
      <w:r w:rsidR="00251392" w:rsidRPr="006347E5">
        <w:rPr>
          <w:rFonts w:ascii="Times New Roman" w:eastAsia="方正仿宋_GBK" w:hAnsi="Times New Roman" w:cs="Times New Roman"/>
          <w:sz w:val="32"/>
          <w:szCs w:val="32"/>
        </w:rPr>
        <w:t>2</w:t>
      </w:r>
      <w:r w:rsidR="00836610" w:rsidRPr="006347E5">
        <w:rPr>
          <w:rFonts w:ascii="Times New Roman" w:eastAsia="方正仿宋_GBK" w:hAnsi="Times New Roman" w:cs="Times New Roman"/>
          <w:sz w:val="32"/>
          <w:szCs w:val="32"/>
        </w:rPr>
        <w:t>项国家基本公共卫生服务及家庭医生签约服务。</w:t>
      </w:r>
    </w:p>
    <w:p w:rsidR="00816A34" w:rsidRPr="006347E5" w:rsidRDefault="00C947A8" w:rsidP="006347E5">
      <w:pPr>
        <w:snapToGrid w:val="0"/>
        <w:spacing w:line="594" w:lineRule="exact"/>
        <w:ind w:firstLineChars="200" w:firstLine="640"/>
        <w:rPr>
          <w:rFonts w:ascii="Times New Roman" w:eastAsia="方正楷体_GBK" w:hAnsi="Times New Roman" w:cs="Times New Roman"/>
          <w:sz w:val="32"/>
          <w:szCs w:val="32"/>
        </w:rPr>
      </w:pPr>
      <w:r w:rsidRPr="006347E5">
        <w:rPr>
          <w:rFonts w:ascii="Times New Roman" w:eastAsia="方正楷体_GBK" w:hAnsi="Times New Roman" w:cs="Times New Roman"/>
          <w:sz w:val="32"/>
          <w:szCs w:val="32"/>
        </w:rPr>
        <w:t>（二）机构设置。</w:t>
      </w:r>
    </w:p>
    <w:p w:rsidR="000B694C" w:rsidRPr="006347E5" w:rsidRDefault="006D48A3" w:rsidP="006347E5">
      <w:pPr>
        <w:snapToGrid w:val="0"/>
        <w:spacing w:line="594" w:lineRule="exact"/>
        <w:ind w:firstLineChars="200" w:firstLine="640"/>
        <w:rPr>
          <w:rFonts w:ascii="Times New Roman" w:eastAsia="方正仿宋_GBK" w:hAnsi="Times New Roman" w:cs="Times New Roman"/>
          <w:sz w:val="32"/>
          <w:szCs w:val="32"/>
        </w:rPr>
      </w:pPr>
      <w:r w:rsidRPr="006347E5">
        <w:rPr>
          <w:rFonts w:ascii="Times New Roman" w:eastAsia="方正仿宋_GBK" w:hAnsi="Times New Roman" w:cs="Times New Roman"/>
          <w:sz w:val="32"/>
          <w:szCs w:val="32"/>
        </w:rPr>
        <w:t>我中心现有编制床位</w:t>
      </w:r>
      <w:r w:rsidRPr="006347E5">
        <w:rPr>
          <w:rFonts w:ascii="Times New Roman" w:eastAsia="方正仿宋_GBK" w:hAnsi="Times New Roman" w:cs="Times New Roman"/>
          <w:sz w:val="32"/>
          <w:szCs w:val="32"/>
        </w:rPr>
        <w:t>166</w:t>
      </w:r>
      <w:r w:rsidRPr="006347E5">
        <w:rPr>
          <w:rFonts w:ascii="Times New Roman" w:eastAsia="方正仿宋_GBK" w:hAnsi="Times New Roman" w:cs="Times New Roman"/>
          <w:sz w:val="32"/>
          <w:szCs w:val="32"/>
        </w:rPr>
        <w:t>张，事业单位编制人数</w:t>
      </w:r>
      <w:r w:rsidRPr="006347E5">
        <w:rPr>
          <w:rFonts w:ascii="Times New Roman" w:eastAsia="方正仿宋_GBK" w:hAnsi="Times New Roman" w:cs="Times New Roman"/>
          <w:sz w:val="32"/>
          <w:szCs w:val="32"/>
        </w:rPr>
        <w:t>48</w:t>
      </w:r>
      <w:r w:rsidR="006347E5">
        <w:rPr>
          <w:rFonts w:ascii="Times New Roman" w:eastAsia="方正仿宋_GBK" w:hAnsi="Times New Roman" w:cs="Times New Roman"/>
          <w:sz w:val="32"/>
          <w:szCs w:val="32"/>
        </w:rPr>
        <w:t>人</w:t>
      </w:r>
      <w:r w:rsidR="006347E5">
        <w:rPr>
          <w:rFonts w:ascii="Times New Roman" w:eastAsia="方正仿宋_GBK" w:hAnsi="Times New Roman" w:cs="Times New Roman" w:hint="eastAsia"/>
          <w:sz w:val="32"/>
          <w:szCs w:val="32"/>
        </w:rPr>
        <w:t>。</w:t>
      </w:r>
      <w:r w:rsidRPr="006347E5">
        <w:rPr>
          <w:rFonts w:ascii="Times New Roman" w:eastAsia="方正仿宋_GBK" w:hAnsi="Times New Roman" w:cs="Times New Roman"/>
          <w:sz w:val="32"/>
          <w:szCs w:val="32"/>
        </w:rPr>
        <w:t>2020</w:t>
      </w:r>
      <w:r w:rsidRPr="006347E5">
        <w:rPr>
          <w:rFonts w:ascii="Times New Roman" w:eastAsia="方正仿宋_GBK" w:hAnsi="Times New Roman" w:cs="Times New Roman"/>
          <w:sz w:val="32"/>
          <w:szCs w:val="32"/>
        </w:rPr>
        <w:t>年</w:t>
      </w:r>
      <w:r w:rsidR="000859E6" w:rsidRPr="006347E5">
        <w:rPr>
          <w:rFonts w:ascii="Times New Roman" w:eastAsia="方正仿宋_GBK" w:hAnsi="Times New Roman" w:cs="Times New Roman"/>
          <w:sz w:val="32"/>
          <w:szCs w:val="32"/>
        </w:rPr>
        <w:t>年末共有</w:t>
      </w:r>
      <w:r w:rsidRPr="006347E5">
        <w:rPr>
          <w:rFonts w:ascii="Times New Roman" w:eastAsia="方正仿宋_GBK" w:hAnsi="Times New Roman" w:cs="Times New Roman"/>
          <w:sz w:val="32"/>
          <w:szCs w:val="32"/>
        </w:rPr>
        <w:t>在职人员</w:t>
      </w:r>
      <w:r w:rsidR="000859E6" w:rsidRPr="006347E5">
        <w:rPr>
          <w:rFonts w:ascii="Times New Roman" w:eastAsia="方正仿宋_GBK" w:hAnsi="Times New Roman" w:cs="Times New Roman"/>
          <w:sz w:val="32"/>
          <w:szCs w:val="32"/>
        </w:rPr>
        <w:t>172</w:t>
      </w:r>
      <w:r w:rsidRPr="006347E5">
        <w:rPr>
          <w:rFonts w:ascii="Times New Roman" w:eastAsia="方正仿宋_GBK" w:hAnsi="Times New Roman" w:cs="Times New Roman"/>
          <w:sz w:val="32"/>
          <w:szCs w:val="32"/>
        </w:rPr>
        <w:t>人，其中：事业单位编制人员仅有</w:t>
      </w:r>
      <w:r w:rsidRPr="006347E5">
        <w:rPr>
          <w:rFonts w:ascii="Times New Roman" w:eastAsia="方正仿宋_GBK" w:hAnsi="Times New Roman" w:cs="Times New Roman"/>
          <w:sz w:val="32"/>
          <w:szCs w:val="32"/>
        </w:rPr>
        <w:t>40</w:t>
      </w:r>
      <w:r w:rsidRPr="006347E5">
        <w:rPr>
          <w:rFonts w:ascii="Times New Roman" w:eastAsia="方正仿宋_GBK" w:hAnsi="Times New Roman" w:cs="Times New Roman"/>
          <w:sz w:val="32"/>
          <w:szCs w:val="32"/>
        </w:rPr>
        <w:t>人，聘用人员</w:t>
      </w:r>
      <w:r w:rsidR="000859E6" w:rsidRPr="006347E5">
        <w:rPr>
          <w:rFonts w:ascii="Times New Roman" w:eastAsia="方正仿宋_GBK" w:hAnsi="Times New Roman" w:cs="Times New Roman"/>
          <w:sz w:val="32"/>
          <w:szCs w:val="32"/>
        </w:rPr>
        <w:t>132</w:t>
      </w:r>
      <w:r w:rsidRPr="006347E5">
        <w:rPr>
          <w:rFonts w:ascii="Times New Roman" w:eastAsia="方正仿宋_GBK" w:hAnsi="Times New Roman" w:cs="Times New Roman"/>
          <w:sz w:val="32"/>
          <w:szCs w:val="32"/>
        </w:rPr>
        <w:t>人。财政仅按</w:t>
      </w:r>
      <w:proofErr w:type="gramStart"/>
      <w:r w:rsidRPr="006347E5">
        <w:rPr>
          <w:rFonts w:ascii="Times New Roman" w:eastAsia="方正仿宋_GBK" w:hAnsi="Times New Roman" w:cs="Times New Roman"/>
          <w:sz w:val="32"/>
          <w:szCs w:val="32"/>
        </w:rPr>
        <w:t>照实有</w:t>
      </w:r>
      <w:proofErr w:type="gramEnd"/>
      <w:r w:rsidRPr="006347E5">
        <w:rPr>
          <w:rFonts w:ascii="Times New Roman" w:eastAsia="方正仿宋_GBK" w:hAnsi="Times New Roman" w:cs="Times New Roman"/>
          <w:sz w:val="32"/>
          <w:szCs w:val="32"/>
        </w:rPr>
        <w:t>编制人数拨付人员经费，所有的临聘人员工资薪金及社会保障缴款支出需单位依靠医疗业务自主经营创收来供养。</w:t>
      </w:r>
      <w:r w:rsidR="000B694C" w:rsidRPr="006347E5">
        <w:rPr>
          <w:rFonts w:ascii="Times New Roman" w:eastAsia="方正仿宋_GBK" w:hAnsi="Times New Roman" w:cs="Times New Roman"/>
          <w:sz w:val="32"/>
          <w:szCs w:val="32"/>
        </w:rPr>
        <w:t>中心内设</w:t>
      </w:r>
      <w:r w:rsidR="000859E6" w:rsidRPr="006347E5">
        <w:rPr>
          <w:rFonts w:ascii="Times New Roman" w:eastAsia="方正仿宋_GBK" w:hAnsi="Times New Roman" w:cs="Times New Roman"/>
          <w:sz w:val="32"/>
          <w:szCs w:val="32"/>
        </w:rPr>
        <w:t>急诊科</w:t>
      </w:r>
      <w:r w:rsidR="000B694C" w:rsidRPr="006347E5">
        <w:rPr>
          <w:rFonts w:ascii="Times New Roman" w:eastAsia="方正仿宋_GBK" w:hAnsi="Times New Roman" w:cs="Times New Roman"/>
          <w:sz w:val="32"/>
          <w:szCs w:val="32"/>
        </w:rPr>
        <w:t>全科、康复理疗科、妇科、预防保健科、儿童保健科、中医科、检验科、</w:t>
      </w:r>
      <w:r w:rsidR="000B694C" w:rsidRPr="006347E5">
        <w:rPr>
          <w:rFonts w:ascii="Times New Roman" w:eastAsia="方正仿宋_GBK" w:hAnsi="Times New Roman" w:cs="Times New Roman"/>
          <w:sz w:val="32"/>
          <w:szCs w:val="32"/>
        </w:rPr>
        <w:t>B</w:t>
      </w:r>
      <w:r w:rsidR="000B694C" w:rsidRPr="006347E5">
        <w:rPr>
          <w:rFonts w:ascii="Times New Roman" w:eastAsia="方正仿宋_GBK" w:hAnsi="Times New Roman" w:cs="Times New Roman"/>
          <w:sz w:val="32"/>
          <w:szCs w:val="32"/>
        </w:rPr>
        <w:t>超室、心电图室等</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outlineLvl w:val="1"/>
        <w:rPr>
          <w:rFonts w:ascii="Times New Roman" w:eastAsia="方正楷体_GBK" w:hAnsi="Times New Roman" w:cs="Times New Roman"/>
          <w:sz w:val="32"/>
          <w:szCs w:val="32"/>
        </w:rPr>
      </w:pPr>
      <w:r w:rsidRPr="006347E5">
        <w:rPr>
          <w:rFonts w:ascii="Times New Roman" w:eastAsia="方正楷体_GBK" w:hAnsi="Times New Roman" w:cs="Times New Roman"/>
          <w:sz w:val="32"/>
          <w:szCs w:val="32"/>
        </w:rPr>
        <w:t>（三）单位构成。</w:t>
      </w:r>
    </w:p>
    <w:p w:rsidR="00A64BC3" w:rsidRPr="006347E5" w:rsidRDefault="00A64BC3" w:rsidP="006347E5">
      <w:pPr>
        <w:pStyle w:val="a3"/>
        <w:shd w:val="clear" w:color="auto" w:fill="FFFFFF"/>
        <w:spacing w:before="0" w:beforeAutospacing="0" w:after="0" w:afterAutospacing="0" w:line="594" w:lineRule="exact"/>
        <w:ind w:firstLineChars="200" w:firstLine="640"/>
        <w:jc w:val="both"/>
        <w:outlineLvl w:val="1"/>
        <w:rPr>
          <w:rFonts w:ascii="Times New Roman" w:eastAsia="方正仿宋_GBK" w:hAnsi="Times New Roman" w:cs="Times New Roman"/>
          <w:sz w:val="32"/>
          <w:szCs w:val="32"/>
        </w:rPr>
      </w:pPr>
      <w:r w:rsidRPr="006347E5">
        <w:rPr>
          <w:rFonts w:ascii="Times New Roman" w:eastAsia="方正仿宋_GBK" w:hAnsi="Times New Roman" w:cs="Times New Roman"/>
          <w:sz w:val="32"/>
          <w:szCs w:val="32"/>
        </w:rPr>
        <w:t>本单位无下级预算单位</w:t>
      </w:r>
      <w:r w:rsidR="006347E5">
        <w:rPr>
          <w:rFonts w:ascii="Times New Roman" w:eastAsia="方正仿宋_GBK" w:hAnsi="Times New Roman" w:cs="Times New Roman" w:hint="eastAsia"/>
          <w:sz w:val="32"/>
          <w:szCs w:val="32"/>
        </w:rPr>
        <w:t>。</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outlineLvl w:val="0"/>
        <w:rPr>
          <w:rStyle w:val="a8"/>
          <w:rFonts w:ascii="方正黑体_GBK" w:eastAsia="方正黑体_GBK" w:hAnsi="Times New Roman" w:cs="Times New Roman"/>
          <w:b w:val="0"/>
          <w:sz w:val="32"/>
          <w:szCs w:val="32"/>
        </w:rPr>
      </w:pPr>
      <w:r w:rsidRPr="006347E5">
        <w:rPr>
          <w:rStyle w:val="a8"/>
          <w:rFonts w:ascii="方正黑体_GBK" w:eastAsia="方正黑体_GBK" w:hAnsi="Times New Roman" w:cs="Times New Roman" w:hint="eastAsia"/>
          <w:b w:val="0"/>
          <w:sz w:val="32"/>
          <w:szCs w:val="32"/>
        </w:rPr>
        <w:t>二、部门决算情况说明</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outlineLvl w:val="0"/>
        <w:rPr>
          <w:rFonts w:ascii="方正楷体_GBK" w:eastAsia="方正楷体_GBK" w:hAnsi="Times New Roman" w:cs="Times New Roman"/>
          <w:sz w:val="32"/>
          <w:szCs w:val="32"/>
        </w:rPr>
      </w:pPr>
      <w:r w:rsidRPr="006347E5">
        <w:rPr>
          <w:rStyle w:val="a8"/>
          <w:rFonts w:ascii="方正楷体_GBK" w:eastAsia="方正楷体_GBK" w:hAnsi="Times New Roman" w:cs="Times New Roman" w:hint="eastAsia"/>
          <w:b w:val="0"/>
          <w:sz w:val="32"/>
          <w:szCs w:val="32"/>
        </w:rPr>
        <w:t>（一）收入支出决算总体情况说明</w:t>
      </w:r>
      <w:r w:rsidR="006347E5" w:rsidRPr="006347E5">
        <w:rPr>
          <w:rStyle w:val="a8"/>
          <w:rFonts w:ascii="方正楷体_GBK" w:eastAsia="方正楷体_GBK" w:hAnsi="Times New Roman" w:cs="Times New Roman" w:hint="eastAsia"/>
          <w:b w:val="0"/>
          <w:sz w:val="32"/>
          <w:szCs w:val="32"/>
        </w:rPr>
        <w:t>。</w:t>
      </w:r>
    </w:p>
    <w:p w:rsidR="00B634F4"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Fonts w:ascii="Times New Roman" w:eastAsia="方正仿宋_GBK" w:hAnsi="Times New Roman" w:cs="Times New Roman"/>
          <w:sz w:val="32"/>
          <w:szCs w:val="32"/>
        </w:rPr>
        <w:lastRenderedPageBreak/>
        <w:t>1.</w:t>
      </w:r>
      <w:r w:rsidRPr="006347E5">
        <w:rPr>
          <w:rFonts w:ascii="Times New Roman" w:eastAsia="方正仿宋_GBK" w:hAnsi="Times New Roman" w:cs="Times New Roman"/>
          <w:sz w:val="32"/>
          <w:szCs w:val="32"/>
        </w:rPr>
        <w:t>总体情况。</w:t>
      </w:r>
      <w:r w:rsidRPr="006347E5">
        <w:rPr>
          <w:rFonts w:ascii="Times New Roman" w:eastAsia="方正仿宋_GBK" w:hAnsi="Times New Roman" w:cs="Times New Roman"/>
          <w:sz w:val="32"/>
          <w:szCs w:val="32"/>
        </w:rPr>
        <w:t>2020</w:t>
      </w:r>
      <w:r w:rsidRPr="006347E5">
        <w:rPr>
          <w:rFonts w:ascii="Times New Roman" w:eastAsia="方正仿宋_GBK" w:hAnsi="Times New Roman" w:cs="Times New Roman"/>
          <w:sz w:val="32"/>
          <w:szCs w:val="32"/>
        </w:rPr>
        <w:t>年度收入总计</w:t>
      </w:r>
      <w:r w:rsidR="00B634F4" w:rsidRPr="006347E5">
        <w:rPr>
          <w:rFonts w:ascii="Times New Roman" w:eastAsia="方正仿宋_GBK" w:hAnsi="Times New Roman" w:cs="Times New Roman"/>
          <w:sz w:val="32"/>
          <w:szCs w:val="32"/>
        </w:rPr>
        <w:t>4514.77</w:t>
      </w:r>
      <w:r w:rsidRPr="006347E5">
        <w:rPr>
          <w:rFonts w:ascii="Times New Roman" w:eastAsia="方正仿宋_GBK" w:hAnsi="Times New Roman" w:cs="Times New Roman"/>
          <w:sz w:val="32"/>
          <w:szCs w:val="32"/>
        </w:rPr>
        <w:t>万元，支出总计</w:t>
      </w:r>
      <w:r w:rsidR="00B634F4" w:rsidRPr="006347E5">
        <w:rPr>
          <w:rFonts w:ascii="Times New Roman" w:eastAsia="方正仿宋_GBK" w:hAnsi="Times New Roman" w:cs="Times New Roman"/>
          <w:sz w:val="32"/>
          <w:szCs w:val="32"/>
        </w:rPr>
        <w:t>4614.2</w:t>
      </w:r>
      <w:r w:rsidRPr="006347E5">
        <w:rPr>
          <w:rFonts w:ascii="Times New Roman" w:eastAsia="方正仿宋_GBK" w:hAnsi="Times New Roman" w:cs="Times New Roman"/>
          <w:sz w:val="32"/>
          <w:szCs w:val="32"/>
        </w:rPr>
        <w:t>万元。</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color w:val="FF0000"/>
          <w:sz w:val="32"/>
          <w:szCs w:val="32"/>
        </w:rPr>
      </w:pPr>
      <w:r w:rsidRPr="006347E5">
        <w:rPr>
          <w:rFonts w:ascii="Times New Roman" w:eastAsia="方正仿宋_GBK" w:hAnsi="Times New Roman" w:cs="Times New Roman"/>
          <w:sz w:val="32"/>
          <w:szCs w:val="32"/>
        </w:rPr>
        <w:t>2.</w:t>
      </w:r>
      <w:r w:rsidRPr="006347E5">
        <w:rPr>
          <w:rFonts w:ascii="Times New Roman" w:eastAsia="方正仿宋_GBK" w:hAnsi="Times New Roman" w:cs="Times New Roman"/>
          <w:sz w:val="32"/>
          <w:szCs w:val="32"/>
        </w:rPr>
        <w:t>收入情况。</w:t>
      </w:r>
      <w:r w:rsidRPr="006347E5">
        <w:rPr>
          <w:rFonts w:ascii="Times New Roman" w:eastAsia="方正仿宋_GBK" w:hAnsi="Times New Roman" w:cs="Times New Roman"/>
          <w:sz w:val="32"/>
          <w:szCs w:val="32"/>
        </w:rPr>
        <w:t>2020</w:t>
      </w:r>
      <w:r w:rsidRPr="006347E5">
        <w:rPr>
          <w:rFonts w:ascii="Times New Roman" w:eastAsia="方正仿宋_GBK" w:hAnsi="Times New Roman" w:cs="Times New Roman"/>
          <w:sz w:val="32"/>
          <w:szCs w:val="32"/>
        </w:rPr>
        <w:t>年度收入合计</w:t>
      </w:r>
      <w:r w:rsidR="00B634F4" w:rsidRPr="006347E5">
        <w:rPr>
          <w:rFonts w:ascii="Times New Roman" w:eastAsia="方正仿宋_GBK" w:hAnsi="Times New Roman" w:cs="Times New Roman"/>
          <w:sz w:val="32"/>
          <w:szCs w:val="32"/>
        </w:rPr>
        <w:t>4514.77</w:t>
      </w:r>
      <w:r w:rsidRPr="006347E5">
        <w:rPr>
          <w:rFonts w:ascii="Times New Roman" w:eastAsia="方正仿宋_GBK" w:hAnsi="Times New Roman" w:cs="Times New Roman"/>
          <w:sz w:val="32"/>
          <w:szCs w:val="32"/>
        </w:rPr>
        <w:t>万元，较上年决算数</w:t>
      </w:r>
      <w:r w:rsidR="00B634F4" w:rsidRPr="006347E5">
        <w:rPr>
          <w:rFonts w:ascii="Times New Roman" w:eastAsia="方正仿宋_GBK" w:hAnsi="Times New Roman" w:cs="Times New Roman"/>
          <w:sz w:val="32"/>
          <w:szCs w:val="32"/>
        </w:rPr>
        <w:t>增加</w:t>
      </w:r>
      <w:r w:rsidR="00B634F4" w:rsidRPr="006347E5">
        <w:rPr>
          <w:rFonts w:ascii="Times New Roman" w:eastAsia="方正仿宋_GBK" w:hAnsi="Times New Roman" w:cs="Times New Roman"/>
          <w:sz w:val="32"/>
          <w:szCs w:val="32"/>
        </w:rPr>
        <w:t>23.49</w:t>
      </w:r>
      <w:r w:rsidRPr="006347E5">
        <w:rPr>
          <w:rFonts w:ascii="Times New Roman" w:eastAsia="方正仿宋_GBK" w:hAnsi="Times New Roman" w:cs="Times New Roman"/>
          <w:sz w:val="32"/>
          <w:szCs w:val="32"/>
        </w:rPr>
        <w:t xml:space="preserve"> </w:t>
      </w:r>
      <w:r w:rsidRPr="006347E5">
        <w:rPr>
          <w:rFonts w:ascii="Times New Roman" w:eastAsia="方正仿宋_GBK" w:hAnsi="Times New Roman" w:cs="Times New Roman"/>
          <w:sz w:val="32"/>
          <w:szCs w:val="32"/>
        </w:rPr>
        <w:t>万元，</w:t>
      </w:r>
      <w:r w:rsidR="00B634F4" w:rsidRPr="006347E5">
        <w:rPr>
          <w:rFonts w:ascii="Times New Roman" w:eastAsia="方正仿宋_GBK" w:hAnsi="Times New Roman" w:cs="Times New Roman"/>
          <w:sz w:val="32"/>
          <w:szCs w:val="32"/>
        </w:rPr>
        <w:t>0.52</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，主要原因是</w:t>
      </w:r>
      <w:r w:rsidR="00B634F4" w:rsidRPr="006347E5">
        <w:rPr>
          <w:rFonts w:ascii="Times New Roman" w:eastAsia="方正仿宋_GBK" w:hAnsi="Times New Roman" w:cs="Times New Roman"/>
          <w:sz w:val="32"/>
          <w:szCs w:val="32"/>
        </w:rPr>
        <w:t>收疫情影响，财政拨付抗</w:t>
      </w:r>
      <w:proofErr w:type="gramStart"/>
      <w:r w:rsidR="00CD2C92" w:rsidRPr="006347E5">
        <w:rPr>
          <w:rFonts w:ascii="Times New Roman" w:eastAsia="方正仿宋_GBK" w:hAnsi="Times New Roman" w:cs="Times New Roman"/>
          <w:sz w:val="32"/>
          <w:szCs w:val="32"/>
        </w:rPr>
        <w:t>疫</w:t>
      </w:r>
      <w:proofErr w:type="gramEnd"/>
      <w:r w:rsidR="00B634F4" w:rsidRPr="006347E5">
        <w:rPr>
          <w:rFonts w:ascii="Times New Roman" w:eastAsia="方正仿宋_GBK" w:hAnsi="Times New Roman" w:cs="Times New Roman"/>
          <w:sz w:val="32"/>
          <w:szCs w:val="32"/>
        </w:rPr>
        <w:t>国债资金</w:t>
      </w:r>
      <w:r w:rsidRPr="006347E5">
        <w:rPr>
          <w:rFonts w:ascii="Times New Roman" w:eastAsia="方正仿宋_GBK" w:hAnsi="Times New Roman" w:cs="Times New Roman"/>
          <w:sz w:val="32"/>
          <w:szCs w:val="32"/>
        </w:rPr>
        <w:t>。其中：财政拨款收入</w:t>
      </w:r>
      <w:r w:rsidR="001A1C60" w:rsidRPr="006347E5">
        <w:rPr>
          <w:rFonts w:ascii="Times New Roman" w:eastAsia="方正仿宋_GBK" w:hAnsi="Times New Roman" w:cs="Times New Roman"/>
          <w:sz w:val="32"/>
          <w:szCs w:val="32"/>
        </w:rPr>
        <w:t>1311.99</w:t>
      </w:r>
      <w:r w:rsidRPr="006347E5">
        <w:rPr>
          <w:rFonts w:ascii="Times New Roman" w:eastAsia="方正仿宋_GBK" w:hAnsi="Times New Roman" w:cs="Times New Roman"/>
          <w:sz w:val="32"/>
          <w:szCs w:val="32"/>
        </w:rPr>
        <w:t>万元，占</w:t>
      </w:r>
      <w:r w:rsidR="001A1C60" w:rsidRPr="006347E5">
        <w:rPr>
          <w:rFonts w:ascii="Times New Roman" w:eastAsia="方正仿宋_GBK" w:hAnsi="Times New Roman" w:cs="Times New Roman"/>
          <w:sz w:val="32"/>
          <w:szCs w:val="32"/>
        </w:rPr>
        <w:t>29.06</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；事业收入</w:t>
      </w:r>
      <w:r w:rsidR="001A1C60" w:rsidRPr="006347E5">
        <w:rPr>
          <w:rFonts w:ascii="Times New Roman" w:eastAsia="方正仿宋_GBK" w:hAnsi="Times New Roman" w:cs="Times New Roman"/>
          <w:sz w:val="32"/>
          <w:szCs w:val="32"/>
        </w:rPr>
        <w:t>3202.67</w:t>
      </w:r>
      <w:r w:rsidRPr="006347E5">
        <w:rPr>
          <w:rFonts w:ascii="Times New Roman" w:eastAsia="方正仿宋_GBK" w:hAnsi="Times New Roman" w:cs="Times New Roman"/>
          <w:sz w:val="32"/>
          <w:szCs w:val="32"/>
        </w:rPr>
        <w:t>万元，占</w:t>
      </w:r>
      <w:r w:rsidR="001A1C60" w:rsidRPr="006347E5">
        <w:rPr>
          <w:rFonts w:ascii="Times New Roman" w:eastAsia="方正仿宋_GBK" w:hAnsi="Times New Roman" w:cs="Times New Roman"/>
          <w:sz w:val="32"/>
          <w:szCs w:val="32"/>
        </w:rPr>
        <w:t>70.93</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；其他收入</w:t>
      </w:r>
      <w:r w:rsidR="001A1C60" w:rsidRPr="006347E5">
        <w:rPr>
          <w:rFonts w:ascii="Times New Roman" w:eastAsia="方正仿宋_GBK" w:hAnsi="Times New Roman" w:cs="Times New Roman"/>
          <w:sz w:val="32"/>
          <w:szCs w:val="32"/>
        </w:rPr>
        <w:t>0.1</w:t>
      </w:r>
      <w:r w:rsidRPr="006347E5">
        <w:rPr>
          <w:rFonts w:ascii="Times New Roman" w:eastAsia="方正仿宋_GBK" w:hAnsi="Times New Roman" w:cs="Times New Roman"/>
          <w:sz w:val="32"/>
          <w:szCs w:val="32"/>
        </w:rPr>
        <w:t>万元，占</w:t>
      </w:r>
      <w:r w:rsidR="001A1C60" w:rsidRPr="006347E5">
        <w:rPr>
          <w:rFonts w:ascii="Times New Roman" w:eastAsia="方正仿宋_GBK" w:hAnsi="Times New Roman" w:cs="Times New Roman"/>
          <w:sz w:val="32"/>
          <w:szCs w:val="32"/>
        </w:rPr>
        <w:t>0.01</w:t>
      </w:r>
      <w:r w:rsidR="00E240CE"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。年初结转和结余</w:t>
      </w:r>
      <w:r w:rsidR="001A1C60" w:rsidRPr="006347E5">
        <w:rPr>
          <w:rFonts w:ascii="Times New Roman" w:eastAsia="方正仿宋_GBK" w:hAnsi="Times New Roman" w:cs="Times New Roman"/>
          <w:sz w:val="32"/>
          <w:szCs w:val="32"/>
        </w:rPr>
        <w:t>179.54</w:t>
      </w:r>
      <w:r w:rsidRPr="006347E5">
        <w:rPr>
          <w:rFonts w:ascii="Times New Roman" w:eastAsia="方正仿宋_GBK" w:hAnsi="Times New Roman" w:cs="Times New Roman"/>
          <w:sz w:val="32"/>
          <w:szCs w:val="32"/>
        </w:rPr>
        <w:t>万元。</w:t>
      </w:r>
    </w:p>
    <w:p w:rsidR="001A1C60"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color w:val="FF0000"/>
          <w:sz w:val="32"/>
          <w:szCs w:val="32"/>
        </w:rPr>
      </w:pPr>
      <w:r w:rsidRPr="006347E5">
        <w:rPr>
          <w:rFonts w:ascii="Times New Roman" w:eastAsia="方正仿宋_GBK" w:hAnsi="Times New Roman" w:cs="Times New Roman"/>
          <w:sz w:val="32"/>
          <w:szCs w:val="32"/>
        </w:rPr>
        <w:t>3.</w:t>
      </w:r>
      <w:r w:rsidRPr="006347E5">
        <w:rPr>
          <w:rFonts w:ascii="Times New Roman" w:eastAsia="方正仿宋_GBK" w:hAnsi="Times New Roman" w:cs="Times New Roman"/>
          <w:sz w:val="32"/>
          <w:szCs w:val="32"/>
        </w:rPr>
        <w:t>支出情况。</w:t>
      </w:r>
      <w:r w:rsidRPr="006347E5">
        <w:rPr>
          <w:rFonts w:ascii="Times New Roman" w:eastAsia="方正仿宋_GBK" w:hAnsi="Times New Roman" w:cs="Times New Roman"/>
          <w:sz w:val="32"/>
          <w:szCs w:val="32"/>
        </w:rPr>
        <w:t>2020</w:t>
      </w:r>
      <w:r w:rsidRPr="006347E5">
        <w:rPr>
          <w:rFonts w:ascii="Times New Roman" w:eastAsia="方正仿宋_GBK" w:hAnsi="Times New Roman" w:cs="Times New Roman"/>
          <w:sz w:val="32"/>
          <w:szCs w:val="32"/>
        </w:rPr>
        <w:t>年度支出合计</w:t>
      </w:r>
      <w:r w:rsidR="001A1C60" w:rsidRPr="006347E5">
        <w:rPr>
          <w:rFonts w:ascii="Times New Roman" w:eastAsia="方正仿宋_GBK" w:hAnsi="Times New Roman" w:cs="Times New Roman"/>
          <w:sz w:val="32"/>
          <w:szCs w:val="32"/>
        </w:rPr>
        <w:t>4614.2</w:t>
      </w:r>
      <w:r w:rsidRPr="006347E5">
        <w:rPr>
          <w:rFonts w:ascii="Times New Roman" w:eastAsia="方正仿宋_GBK" w:hAnsi="Times New Roman" w:cs="Times New Roman"/>
          <w:sz w:val="32"/>
          <w:szCs w:val="32"/>
        </w:rPr>
        <w:t>万元，较上年决算数</w:t>
      </w:r>
      <w:r w:rsidR="001A1C60" w:rsidRPr="006347E5">
        <w:rPr>
          <w:rFonts w:ascii="Times New Roman" w:eastAsia="方正仿宋_GBK" w:hAnsi="Times New Roman" w:cs="Times New Roman"/>
          <w:sz w:val="32"/>
          <w:szCs w:val="32"/>
        </w:rPr>
        <w:t>增加</w:t>
      </w:r>
      <w:r w:rsidR="001A1C60" w:rsidRPr="006347E5">
        <w:rPr>
          <w:rFonts w:ascii="Times New Roman" w:eastAsia="方正仿宋_GBK" w:hAnsi="Times New Roman" w:cs="Times New Roman"/>
          <w:sz w:val="32"/>
          <w:szCs w:val="32"/>
        </w:rPr>
        <w:t>192.16</w:t>
      </w:r>
      <w:r w:rsidRPr="006347E5">
        <w:rPr>
          <w:rFonts w:ascii="Times New Roman" w:eastAsia="方正仿宋_GBK" w:hAnsi="Times New Roman" w:cs="Times New Roman"/>
          <w:sz w:val="32"/>
          <w:szCs w:val="32"/>
        </w:rPr>
        <w:t>万元</w:t>
      </w:r>
      <w:r w:rsidR="001A1C60" w:rsidRPr="006347E5">
        <w:rPr>
          <w:rFonts w:ascii="Times New Roman" w:eastAsia="方正仿宋_GBK" w:hAnsi="Times New Roman" w:cs="Times New Roman"/>
          <w:sz w:val="32"/>
          <w:szCs w:val="32"/>
        </w:rPr>
        <w:t>，增加</w:t>
      </w:r>
      <w:r w:rsidRPr="006347E5">
        <w:rPr>
          <w:rFonts w:ascii="Times New Roman" w:eastAsia="方正仿宋_GBK" w:hAnsi="Times New Roman" w:cs="Times New Roman"/>
          <w:color w:val="FF0000"/>
          <w:sz w:val="32"/>
          <w:szCs w:val="32"/>
        </w:rPr>
        <w:t xml:space="preserve"> </w:t>
      </w:r>
      <w:r w:rsidR="001A1C60" w:rsidRPr="006347E5">
        <w:rPr>
          <w:rFonts w:ascii="Times New Roman" w:eastAsia="方正仿宋_GBK" w:hAnsi="Times New Roman" w:cs="Times New Roman"/>
          <w:sz w:val="32"/>
          <w:szCs w:val="32"/>
        </w:rPr>
        <w:t>4.35</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，主要原因是</w:t>
      </w:r>
      <w:r w:rsidR="001A1C60" w:rsidRPr="006347E5">
        <w:rPr>
          <w:rFonts w:ascii="Times New Roman" w:eastAsia="方正仿宋_GBK" w:hAnsi="Times New Roman" w:cs="Times New Roman"/>
          <w:sz w:val="32"/>
          <w:szCs w:val="32"/>
        </w:rPr>
        <w:t>增添大型医疗设备</w:t>
      </w:r>
      <w:r w:rsidR="001A1C60" w:rsidRPr="006347E5">
        <w:rPr>
          <w:rFonts w:ascii="Times New Roman" w:eastAsia="方正仿宋_GBK" w:hAnsi="Times New Roman" w:cs="Times New Roman"/>
          <w:sz w:val="32"/>
          <w:szCs w:val="32"/>
        </w:rPr>
        <w:t>CT</w:t>
      </w:r>
      <w:r w:rsidRPr="006347E5">
        <w:rPr>
          <w:rFonts w:ascii="Times New Roman" w:eastAsia="方正仿宋_GBK" w:hAnsi="Times New Roman" w:cs="Times New Roman"/>
          <w:sz w:val="32"/>
          <w:szCs w:val="32"/>
        </w:rPr>
        <w:t>。其中：基本支出</w:t>
      </w:r>
      <w:r w:rsidR="00E240CE" w:rsidRPr="006347E5">
        <w:rPr>
          <w:rFonts w:ascii="Times New Roman" w:eastAsia="方正仿宋_GBK" w:hAnsi="Times New Roman" w:cs="Times New Roman"/>
          <w:sz w:val="32"/>
          <w:szCs w:val="32"/>
        </w:rPr>
        <w:t>3473.42</w:t>
      </w:r>
      <w:r w:rsidRPr="006347E5">
        <w:rPr>
          <w:rFonts w:ascii="Times New Roman" w:eastAsia="方正仿宋_GBK" w:hAnsi="Times New Roman" w:cs="Times New Roman"/>
          <w:sz w:val="32"/>
          <w:szCs w:val="32"/>
        </w:rPr>
        <w:t>万元，占</w:t>
      </w:r>
      <w:r w:rsidR="00E240CE" w:rsidRPr="006347E5">
        <w:rPr>
          <w:rFonts w:ascii="Times New Roman" w:eastAsia="方正仿宋_GBK" w:hAnsi="Times New Roman" w:cs="Times New Roman"/>
          <w:sz w:val="32"/>
          <w:szCs w:val="32"/>
        </w:rPr>
        <w:t>75.28</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；项目支出</w:t>
      </w:r>
      <w:r w:rsidR="00E240CE" w:rsidRPr="006347E5">
        <w:rPr>
          <w:rFonts w:ascii="Times New Roman" w:eastAsia="方正仿宋_GBK" w:hAnsi="Times New Roman" w:cs="Times New Roman"/>
          <w:sz w:val="32"/>
          <w:szCs w:val="32"/>
        </w:rPr>
        <w:t>1140.77</w:t>
      </w:r>
      <w:r w:rsidRPr="006347E5">
        <w:rPr>
          <w:rFonts w:ascii="Times New Roman" w:eastAsia="方正仿宋_GBK" w:hAnsi="Times New Roman" w:cs="Times New Roman"/>
          <w:sz w:val="32"/>
          <w:szCs w:val="32"/>
        </w:rPr>
        <w:t>万元，占</w:t>
      </w:r>
      <w:r w:rsidR="00E240CE" w:rsidRPr="006347E5">
        <w:rPr>
          <w:rFonts w:ascii="Times New Roman" w:eastAsia="方正仿宋_GBK" w:hAnsi="Times New Roman" w:cs="Times New Roman"/>
          <w:sz w:val="32"/>
          <w:szCs w:val="32"/>
        </w:rPr>
        <w:t>24.72</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。此外，结余分配</w:t>
      </w:r>
      <w:r w:rsidR="00E240CE" w:rsidRPr="006347E5">
        <w:rPr>
          <w:rFonts w:ascii="Times New Roman" w:eastAsia="方正仿宋_GBK" w:hAnsi="Times New Roman" w:cs="Times New Roman"/>
          <w:sz w:val="32"/>
          <w:szCs w:val="32"/>
        </w:rPr>
        <w:t>80.11</w:t>
      </w:r>
      <w:r w:rsidRPr="006347E5">
        <w:rPr>
          <w:rFonts w:ascii="Times New Roman" w:eastAsia="方正仿宋_GBK" w:hAnsi="Times New Roman" w:cs="Times New Roman"/>
          <w:sz w:val="32"/>
          <w:szCs w:val="32"/>
        </w:rPr>
        <w:t>万元。</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Fonts w:ascii="Times New Roman" w:eastAsia="方正仿宋_GBK" w:hAnsi="Times New Roman" w:cs="Times New Roman"/>
          <w:sz w:val="32"/>
          <w:szCs w:val="32"/>
        </w:rPr>
        <w:t>4.</w:t>
      </w:r>
      <w:r w:rsidRPr="006347E5">
        <w:rPr>
          <w:rFonts w:ascii="Times New Roman" w:eastAsia="方正仿宋_GBK" w:hAnsi="Times New Roman" w:cs="Times New Roman"/>
          <w:sz w:val="32"/>
          <w:szCs w:val="32"/>
        </w:rPr>
        <w:t>结转结余情况。</w:t>
      </w:r>
      <w:r w:rsidRPr="006347E5">
        <w:rPr>
          <w:rFonts w:ascii="Times New Roman" w:eastAsia="方正仿宋_GBK" w:hAnsi="Times New Roman" w:cs="Times New Roman"/>
          <w:sz w:val="32"/>
          <w:szCs w:val="32"/>
        </w:rPr>
        <w:t>2020</w:t>
      </w:r>
      <w:r w:rsidRPr="006347E5">
        <w:rPr>
          <w:rFonts w:ascii="Times New Roman" w:eastAsia="方正仿宋_GBK" w:hAnsi="Times New Roman" w:cs="Times New Roman"/>
          <w:sz w:val="32"/>
          <w:szCs w:val="32"/>
        </w:rPr>
        <w:t>年度年末结转和结余</w:t>
      </w:r>
      <w:r w:rsidR="00E240CE" w:rsidRPr="006347E5">
        <w:rPr>
          <w:rFonts w:ascii="Times New Roman" w:eastAsia="方正仿宋_GBK" w:hAnsi="Times New Roman" w:cs="Times New Roman"/>
          <w:sz w:val="32"/>
          <w:szCs w:val="32"/>
        </w:rPr>
        <w:t>80.11</w:t>
      </w:r>
      <w:r w:rsidRPr="006347E5">
        <w:rPr>
          <w:rFonts w:ascii="Times New Roman" w:eastAsia="方正仿宋_GBK" w:hAnsi="Times New Roman" w:cs="Times New Roman"/>
          <w:sz w:val="32"/>
          <w:szCs w:val="32"/>
        </w:rPr>
        <w:t>万元，较上年决算数</w:t>
      </w:r>
      <w:r w:rsidR="00E240CE" w:rsidRPr="006347E5">
        <w:rPr>
          <w:rFonts w:ascii="Times New Roman" w:eastAsia="方正仿宋_GBK" w:hAnsi="Times New Roman" w:cs="Times New Roman"/>
          <w:sz w:val="32"/>
          <w:szCs w:val="32"/>
        </w:rPr>
        <w:t>减少</w:t>
      </w:r>
      <w:r w:rsidR="00E240CE" w:rsidRPr="006347E5">
        <w:rPr>
          <w:rFonts w:ascii="Times New Roman" w:eastAsia="方正仿宋_GBK" w:hAnsi="Times New Roman" w:cs="Times New Roman"/>
          <w:sz w:val="32"/>
          <w:szCs w:val="32"/>
        </w:rPr>
        <w:t>99.43</w:t>
      </w:r>
      <w:r w:rsidRPr="006347E5">
        <w:rPr>
          <w:rFonts w:ascii="Times New Roman" w:eastAsia="方正仿宋_GBK" w:hAnsi="Times New Roman" w:cs="Times New Roman"/>
          <w:sz w:val="32"/>
          <w:szCs w:val="32"/>
        </w:rPr>
        <w:t>万元，下降</w:t>
      </w:r>
      <w:r w:rsidR="00E240CE" w:rsidRPr="006347E5">
        <w:rPr>
          <w:rFonts w:ascii="Times New Roman" w:eastAsia="方正仿宋_GBK" w:hAnsi="Times New Roman" w:cs="Times New Roman"/>
          <w:sz w:val="32"/>
          <w:szCs w:val="32"/>
        </w:rPr>
        <w:t>55.38</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，主要原因是</w:t>
      </w:r>
      <w:r w:rsidR="00E240CE" w:rsidRPr="006347E5">
        <w:rPr>
          <w:rFonts w:ascii="Times New Roman" w:eastAsia="方正仿宋_GBK" w:hAnsi="Times New Roman" w:cs="Times New Roman"/>
          <w:sz w:val="32"/>
          <w:szCs w:val="32"/>
        </w:rPr>
        <w:t>支付基建款。</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outlineLvl w:val="0"/>
        <w:rPr>
          <w:rStyle w:val="a8"/>
          <w:rFonts w:ascii="方正楷体_GBK" w:eastAsia="方正楷体_GBK" w:hAnsi="Times New Roman" w:cs="Times New Roman"/>
          <w:b w:val="0"/>
          <w:sz w:val="32"/>
          <w:szCs w:val="32"/>
        </w:rPr>
      </w:pPr>
      <w:r w:rsidRPr="006347E5">
        <w:rPr>
          <w:rStyle w:val="a8"/>
          <w:rFonts w:ascii="方正楷体_GBK" w:eastAsia="方正楷体_GBK" w:hAnsi="Times New Roman" w:cs="Times New Roman"/>
          <w:b w:val="0"/>
          <w:sz w:val="32"/>
          <w:szCs w:val="32"/>
        </w:rPr>
        <w:t>（二）财政拨款收入支出决算总体情况说明</w:t>
      </w:r>
      <w:r w:rsidR="006347E5">
        <w:rPr>
          <w:rStyle w:val="a8"/>
          <w:rFonts w:ascii="方正楷体_GBK" w:eastAsia="方正楷体_GBK" w:hAnsi="Times New Roman" w:cs="Times New Roman" w:hint="eastAsia"/>
          <w:b w:val="0"/>
          <w:sz w:val="32"/>
          <w:szCs w:val="32"/>
        </w:rPr>
        <w:t>。</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Fonts w:ascii="Times New Roman" w:eastAsia="方正仿宋_GBK" w:hAnsi="Times New Roman" w:cs="Times New Roman"/>
          <w:bCs/>
          <w:sz w:val="32"/>
          <w:szCs w:val="32"/>
        </w:rPr>
        <w:t>2020</w:t>
      </w:r>
      <w:r w:rsidRPr="006347E5">
        <w:rPr>
          <w:rFonts w:ascii="Times New Roman" w:eastAsia="方正仿宋_GBK" w:hAnsi="Times New Roman" w:cs="Times New Roman"/>
          <w:bCs/>
          <w:sz w:val="32"/>
          <w:szCs w:val="32"/>
        </w:rPr>
        <w:t>年度财政拨款收</w:t>
      </w:r>
      <w:r w:rsidR="00251392" w:rsidRPr="006347E5">
        <w:rPr>
          <w:rFonts w:ascii="Times New Roman" w:eastAsia="方正仿宋_GBK" w:hAnsi="Times New Roman" w:cs="Times New Roman"/>
          <w:bCs/>
          <w:sz w:val="32"/>
          <w:szCs w:val="32"/>
        </w:rPr>
        <w:t>入</w:t>
      </w:r>
      <w:r w:rsidR="00A92CC2">
        <w:rPr>
          <w:rFonts w:ascii="Times New Roman" w:eastAsia="方正仿宋_GBK" w:hAnsi="Times New Roman" w:cs="Times New Roman" w:hint="eastAsia"/>
          <w:bCs/>
          <w:sz w:val="32"/>
          <w:szCs w:val="32"/>
        </w:rPr>
        <w:t>总计</w:t>
      </w:r>
      <w:r w:rsidR="000D46C1">
        <w:rPr>
          <w:rFonts w:ascii="Times New Roman" w:eastAsia="方正仿宋_GBK" w:hAnsi="Times New Roman" w:cs="Times New Roman" w:hint="eastAsia"/>
          <w:bCs/>
          <w:sz w:val="32"/>
          <w:szCs w:val="32"/>
        </w:rPr>
        <w:t>1491.53</w:t>
      </w:r>
      <w:r w:rsidR="00251392" w:rsidRPr="006347E5">
        <w:rPr>
          <w:rFonts w:ascii="Times New Roman" w:eastAsia="方正仿宋_GBK" w:hAnsi="Times New Roman" w:cs="Times New Roman"/>
          <w:bCs/>
          <w:sz w:val="32"/>
          <w:szCs w:val="32"/>
        </w:rPr>
        <w:t>万元</w:t>
      </w:r>
      <w:r w:rsidRPr="006347E5">
        <w:rPr>
          <w:rFonts w:ascii="Times New Roman" w:eastAsia="方正仿宋_GBK" w:hAnsi="Times New Roman" w:cs="Times New Roman"/>
          <w:bCs/>
          <w:sz w:val="32"/>
          <w:szCs w:val="32"/>
        </w:rPr>
        <w:t>、</w:t>
      </w:r>
      <w:r w:rsidR="00251392" w:rsidRPr="006347E5">
        <w:rPr>
          <w:rFonts w:ascii="Times New Roman" w:eastAsia="方正仿宋_GBK" w:hAnsi="Times New Roman" w:cs="Times New Roman"/>
          <w:bCs/>
          <w:sz w:val="32"/>
          <w:szCs w:val="32"/>
        </w:rPr>
        <w:t>财政拨款</w:t>
      </w:r>
      <w:r w:rsidR="00A92CC2">
        <w:rPr>
          <w:rFonts w:ascii="Times New Roman" w:eastAsia="方正仿宋_GBK" w:hAnsi="Times New Roman" w:cs="Times New Roman" w:hint="eastAsia"/>
          <w:bCs/>
          <w:sz w:val="32"/>
          <w:szCs w:val="32"/>
        </w:rPr>
        <w:t>支出</w:t>
      </w:r>
      <w:r w:rsidR="00251392" w:rsidRPr="006347E5">
        <w:rPr>
          <w:rFonts w:ascii="Times New Roman" w:eastAsia="方正仿宋_GBK" w:hAnsi="Times New Roman" w:cs="Times New Roman"/>
          <w:bCs/>
          <w:sz w:val="32"/>
          <w:szCs w:val="32"/>
        </w:rPr>
        <w:t>总计</w:t>
      </w:r>
      <w:r w:rsidR="00251392" w:rsidRPr="006347E5">
        <w:rPr>
          <w:rFonts w:ascii="Times New Roman" w:eastAsia="方正仿宋_GBK" w:hAnsi="Times New Roman" w:cs="Times New Roman"/>
          <w:sz w:val="32"/>
          <w:szCs w:val="32"/>
        </w:rPr>
        <w:t>1491.53</w:t>
      </w:r>
      <w:r w:rsidRPr="006347E5">
        <w:rPr>
          <w:rFonts w:ascii="Times New Roman" w:eastAsia="方正仿宋_GBK" w:hAnsi="Times New Roman" w:cs="Times New Roman"/>
          <w:bCs/>
          <w:sz w:val="32"/>
          <w:szCs w:val="32"/>
        </w:rPr>
        <w:t>万元。与</w:t>
      </w:r>
      <w:r w:rsidR="00343FDD" w:rsidRPr="006347E5">
        <w:rPr>
          <w:rFonts w:ascii="Times New Roman" w:eastAsia="方正仿宋_GBK" w:hAnsi="Times New Roman" w:cs="Times New Roman"/>
          <w:bCs/>
          <w:sz w:val="32"/>
          <w:szCs w:val="32"/>
        </w:rPr>
        <w:t>2019</w:t>
      </w:r>
      <w:r w:rsidRPr="006347E5">
        <w:rPr>
          <w:rFonts w:ascii="Times New Roman" w:eastAsia="方正仿宋_GBK" w:hAnsi="Times New Roman" w:cs="Times New Roman"/>
          <w:bCs/>
          <w:sz w:val="32"/>
          <w:szCs w:val="32"/>
        </w:rPr>
        <w:t>年相比，财政拨款收</w:t>
      </w:r>
      <w:r w:rsidR="00343FDD" w:rsidRPr="006347E5">
        <w:rPr>
          <w:rFonts w:ascii="Times New Roman" w:eastAsia="方正仿宋_GBK" w:hAnsi="Times New Roman" w:cs="Times New Roman"/>
          <w:bCs/>
          <w:sz w:val="32"/>
          <w:szCs w:val="32"/>
        </w:rPr>
        <w:t>入</w:t>
      </w:r>
      <w:r w:rsidR="00343FDD" w:rsidRPr="006347E5">
        <w:rPr>
          <w:rFonts w:ascii="Times New Roman" w:eastAsia="方正仿宋_GBK" w:hAnsi="Times New Roman" w:cs="Times New Roman"/>
          <w:bCs/>
          <w:sz w:val="32"/>
          <w:szCs w:val="32"/>
        </w:rPr>
        <w:t>2</w:t>
      </w:r>
      <w:r w:rsidR="00EE3012">
        <w:rPr>
          <w:rFonts w:ascii="Times New Roman" w:eastAsia="方正仿宋_GBK" w:hAnsi="Times New Roman" w:cs="Times New Roman" w:hint="eastAsia"/>
          <w:bCs/>
          <w:sz w:val="32"/>
          <w:szCs w:val="32"/>
        </w:rPr>
        <w:t>56.55</w:t>
      </w:r>
      <w:r w:rsidR="00343FDD" w:rsidRPr="006347E5">
        <w:rPr>
          <w:rFonts w:ascii="Times New Roman" w:eastAsia="方正仿宋_GBK" w:hAnsi="Times New Roman" w:cs="Times New Roman"/>
          <w:bCs/>
          <w:sz w:val="32"/>
          <w:szCs w:val="32"/>
        </w:rPr>
        <w:t>万元，</w:t>
      </w:r>
      <w:r w:rsidRPr="006347E5">
        <w:rPr>
          <w:rFonts w:ascii="Times New Roman" w:eastAsia="方正仿宋_GBK" w:hAnsi="Times New Roman" w:cs="Times New Roman"/>
          <w:bCs/>
          <w:sz w:val="32"/>
          <w:szCs w:val="32"/>
        </w:rPr>
        <w:t>支总</w:t>
      </w:r>
      <w:r w:rsidR="00343FDD" w:rsidRPr="006347E5">
        <w:rPr>
          <w:rFonts w:ascii="Times New Roman" w:eastAsia="方正仿宋_GBK" w:hAnsi="Times New Roman" w:cs="Times New Roman"/>
          <w:bCs/>
          <w:sz w:val="32"/>
          <w:szCs w:val="32"/>
        </w:rPr>
        <w:t>增加</w:t>
      </w:r>
      <w:r w:rsidR="00343FDD" w:rsidRPr="006347E5">
        <w:rPr>
          <w:rFonts w:ascii="Times New Roman" w:eastAsia="方正仿宋_GBK" w:hAnsi="Times New Roman" w:cs="Times New Roman"/>
          <w:bCs/>
          <w:sz w:val="32"/>
          <w:szCs w:val="32"/>
        </w:rPr>
        <w:t>421.11</w:t>
      </w:r>
      <w:r w:rsidRPr="006347E5">
        <w:rPr>
          <w:rFonts w:ascii="Times New Roman" w:eastAsia="方正仿宋_GBK" w:hAnsi="Times New Roman" w:cs="Times New Roman"/>
          <w:bCs/>
          <w:sz w:val="32"/>
          <w:szCs w:val="32"/>
        </w:rPr>
        <w:t>万元，</w:t>
      </w:r>
      <w:r w:rsidR="00343FDD" w:rsidRPr="006347E5">
        <w:rPr>
          <w:rFonts w:ascii="Times New Roman" w:eastAsia="方正仿宋_GBK" w:hAnsi="Times New Roman" w:cs="Times New Roman"/>
          <w:bCs/>
          <w:sz w:val="32"/>
          <w:szCs w:val="32"/>
        </w:rPr>
        <w:t>收入增加</w:t>
      </w:r>
      <w:r w:rsidR="00343FDD" w:rsidRPr="006347E5">
        <w:rPr>
          <w:rFonts w:ascii="Times New Roman" w:eastAsia="方正仿宋_GBK" w:hAnsi="Times New Roman" w:cs="Times New Roman"/>
          <w:bCs/>
          <w:sz w:val="32"/>
          <w:szCs w:val="32"/>
        </w:rPr>
        <w:t>26.5</w:t>
      </w:r>
      <w:r w:rsidRPr="006347E5">
        <w:rPr>
          <w:rFonts w:ascii="Times New Roman" w:eastAsia="方正仿宋_GBK" w:hAnsi="Times New Roman" w:cs="Times New Roman"/>
          <w:bCs/>
          <w:sz w:val="32"/>
          <w:szCs w:val="32"/>
        </w:rPr>
        <w:t>%</w:t>
      </w:r>
      <w:r w:rsidR="00343FDD" w:rsidRPr="006347E5">
        <w:rPr>
          <w:rFonts w:ascii="Times New Roman" w:eastAsia="方正仿宋_GBK" w:hAnsi="Times New Roman" w:cs="Times New Roman"/>
          <w:bCs/>
          <w:sz w:val="32"/>
          <w:szCs w:val="32"/>
        </w:rPr>
        <w:t>，支出增加</w:t>
      </w:r>
      <w:r w:rsidR="00343FDD" w:rsidRPr="006347E5">
        <w:rPr>
          <w:rFonts w:ascii="Times New Roman" w:eastAsia="方正仿宋_GBK" w:hAnsi="Times New Roman" w:cs="Times New Roman"/>
          <w:bCs/>
          <w:sz w:val="32"/>
          <w:szCs w:val="32"/>
        </w:rPr>
        <w:t>58.2%</w:t>
      </w:r>
      <w:r w:rsidR="00343FDD" w:rsidRPr="006347E5">
        <w:rPr>
          <w:rFonts w:ascii="Times New Roman" w:eastAsia="方正仿宋_GBK" w:hAnsi="Times New Roman" w:cs="Times New Roman"/>
          <w:bCs/>
          <w:sz w:val="32"/>
          <w:szCs w:val="32"/>
        </w:rPr>
        <w:t>，</w:t>
      </w:r>
      <w:r w:rsidRPr="006347E5">
        <w:rPr>
          <w:rFonts w:ascii="Times New Roman" w:eastAsia="方正仿宋_GBK" w:hAnsi="Times New Roman" w:cs="Times New Roman"/>
          <w:sz w:val="32"/>
          <w:szCs w:val="32"/>
        </w:rPr>
        <w:t>主要原因</w:t>
      </w:r>
      <w:r w:rsidR="000859E6" w:rsidRPr="006347E5">
        <w:rPr>
          <w:rFonts w:ascii="Times New Roman" w:eastAsia="方正仿宋_GBK" w:hAnsi="Times New Roman" w:cs="Times New Roman"/>
          <w:sz w:val="32"/>
          <w:szCs w:val="32"/>
        </w:rPr>
        <w:t>收入增加</w:t>
      </w:r>
      <w:r w:rsidRPr="006347E5">
        <w:rPr>
          <w:rFonts w:ascii="Times New Roman" w:eastAsia="方正仿宋_GBK" w:hAnsi="Times New Roman" w:cs="Times New Roman"/>
          <w:sz w:val="32"/>
          <w:szCs w:val="32"/>
        </w:rPr>
        <w:t>是</w:t>
      </w:r>
      <w:r w:rsidR="000859E6" w:rsidRPr="006347E5">
        <w:rPr>
          <w:rFonts w:ascii="Times New Roman" w:eastAsia="方正仿宋_GBK" w:hAnsi="Times New Roman" w:cs="Times New Roman"/>
          <w:sz w:val="32"/>
          <w:szCs w:val="32"/>
        </w:rPr>
        <w:t>受</w:t>
      </w:r>
      <w:r w:rsidR="00343FDD" w:rsidRPr="006347E5">
        <w:rPr>
          <w:rFonts w:ascii="Times New Roman" w:eastAsia="方正仿宋_GBK" w:hAnsi="Times New Roman" w:cs="Times New Roman"/>
          <w:sz w:val="32"/>
          <w:szCs w:val="32"/>
        </w:rPr>
        <w:t>疫情影响，</w:t>
      </w:r>
      <w:r w:rsidR="000859E6" w:rsidRPr="006347E5">
        <w:rPr>
          <w:rFonts w:ascii="Times New Roman" w:eastAsia="方正仿宋_GBK" w:hAnsi="Times New Roman" w:cs="Times New Roman"/>
          <w:sz w:val="32"/>
          <w:szCs w:val="32"/>
        </w:rPr>
        <w:t>财政拨付抗</w:t>
      </w:r>
      <w:proofErr w:type="gramStart"/>
      <w:r w:rsidR="000859E6" w:rsidRPr="006347E5">
        <w:rPr>
          <w:rFonts w:ascii="Times New Roman" w:eastAsia="方正仿宋_GBK" w:hAnsi="Times New Roman" w:cs="Times New Roman"/>
          <w:sz w:val="32"/>
          <w:szCs w:val="32"/>
        </w:rPr>
        <w:t>疫</w:t>
      </w:r>
      <w:proofErr w:type="gramEnd"/>
      <w:r w:rsidR="000859E6" w:rsidRPr="006347E5">
        <w:rPr>
          <w:rFonts w:ascii="Times New Roman" w:eastAsia="方正仿宋_GBK" w:hAnsi="Times New Roman" w:cs="Times New Roman"/>
          <w:sz w:val="32"/>
          <w:szCs w:val="32"/>
        </w:rPr>
        <w:t>国债资金。财政支出增加是因为购买了大型设备</w:t>
      </w:r>
      <w:r w:rsidR="000859E6" w:rsidRPr="006347E5">
        <w:rPr>
          <w:rFonts w:ascii="Times New Roman" w:eastAsia="方正仿宋_GBK" w:hAnsi="Times New Roman" w:cs="Times New Roman"/>
          <w:sz w:val="32"/>
          <w:szCs w:val="32"/>
        </w:rPr>
        <w:t>CT</w:t>
      </w:r>
      <w:r w:rsidR="000859E6" w:rsidRPr="006347E5">
        <w:rPr>
          <w:rFonts w:ascii="Times New Roman" w:eastAsia="方正仿宋_GBK" w:hAnsi="Times New Roman" w:cs="Times New Roman"/>
          <w:sz w:val="32"/>
          <w:szCs w:val="32"/>
        </w:rPr>
        <w:t>等。</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outlineLvl w:val="0"/>
        <w:rPr>
          <w:rStyle w:val="a8"/>
          <w:rFonts w:ascii="方正楷体_GBK" w:eastAsia="方正楷体_GBK" w:hAnsi="Times New Roman" w:cs="Times New Roman"/>
          <w:b w:val="0"/>
          <w:sz w:val="32"/>
          <w:szCs w:val="32"/>
        </w:rPr>
      </w:pPr>
      <w:r w:rsidRPr="006347E5">
        <w:rPr>
          <w:rStyle w:val="a8"/>
          <w:rFonts w:ascii="方正楷体_GBK" w:eastAsia="方正楷体_GBK" w:hAnsi="Times New Roman" w:cs="Times New Roman"/>
          <w:b w:val="0"/>
          <w:sz w:val="32"/>
          <w:szCs w:val="32"/>
        </w:rPr>
        <w:t>（三）一般公共预算财政拨款支出决算情况说明</w:t>
      </w:r>
      <w:r w:rsidR="006347E5">
        <w:rPr>
          <w:rStyle w:val="a8"/>
          <w:rFonts w:ascii="方正楷体_GBK" w:eastAsia="方正楷体_GBK" w:hAnsi="Times New Roman" w:cs="Times New Roman" w:hint="eastAsia"/>
          <w:b w:val="0"/>
          <w:sz w:val="32"/>
          <w:szCs w:val="32"/>
        </w:rPr>
        <w:t>。</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Fonts w:ascii="Times New Roman" w:eastAsia="方正仿宋_GBK" w:hAnsi="Times New Roman" w:cs="Times New Roman"/>
          <w:sz w:val="32"/>
          <w:szCs w:val="32"/>
        </w:rPr>
        <w:lastRenderedPageBreak/>
        <w:t>1.</w:t>
      </w:r>
      <w:r w:rsidRPr="006347E5">
        <w:rPr>
          <w:rFonts w:ascii="Times New Roman" w:eastAsia="方正仿宋_GBK" w:hAnsi="Times New Roman" w:cs="Times New Roman"/>
          <w:sz w:val="32"/>
          <w:szCs w:val="32"/>
        </w:rPr>
        <w:t>收入情况。</w:t>
      </w:r>
      <w:r w:rsidRPr="006347E5">
        <w:rPr>
          <w:rFonts w:ascii="Times New Roman" w:eastAsia="方正仿宋_GBK" w:hAnsi="Times New Roman" w:cs="Times New Roman"/>
          <w:sz w:val="32"/>
          <w:szCs w:val="32"/>
        </w:rPr>
        <w:t>2020</w:t>
      </w:r>
      <w:r w:rsidRPr="006347E5">
        <w:rPr>
          <w:rFonts w:ascii="Times New Roman" w:eastAsia="方正仿宋_GBK" w:hAnsi="Times New Roman" w:cs="Times New Roman"/>
          <w:sz w:val="32"/>
          <w:szCs w:val="32"/>
        </w:rPr>
        <w:t>年度一般公共预算财政拨款收入</w:t>
      </w:r>
      <w:r w:rsidR="009C40B3" w:rsidRPr="006347E5">
        <w:rPr>
          <w:rFonts w:ascii="Times New Roman" w:eastAsia="方正仿宋_GBK" w:hAnsi="Times New Roman" w:cs="Times New Roman"/>
          <w:sz w:val="32"/>
          <w:szCs w:val="32"/>
        </w:rPr>
        <w:t>1239.22</w:t>
      </w:r>
      <w:r w:rsidRPr="006347E5">
        <w:rPr>
          <w:rFonts w:ascii="Times New Roman" w:eastAsia="方正仿宋_GBK" w:hAnsi="Times New Roman" w:cs="Times New Roman"/>
          <w:sz w:val="32"/>
          <w:szCs w:val="32"/>
        </w:rPr>
        <w:t>万元，较上年决算</w:t>
      </w:r>
      <w:r w:rsidR="009C40B3" w:rsidRPr="006347E5">
        <w:rPr>
          <w:rFonts w:ascii="Times New Roman" w:eastAsia="方正仿宋_GBK" w:hAnsi="Times New Roman" w:cs="Times New Roman"/>
          <w:sz w:val="32"/>
          <w:szCs w:val="32"/>
        </w:rPr>
        <w:t>数增加</w:t>
      </w:r>
      <w:r w:rsidR="009C40B3" w:rsidRPr="006347E5">
        <w:rPr>
          <w:rFonts w:ascii="Times New Roman" w:eastAsia="方正仿宋_GBK" w:hAnsi="Times New Roman" w:cs="Times New Roman"/>
          <w:sz w:val="32"/>
          <w:szCs w:val="32"/>
        </w:rPr>
        <w:t>202.11</w:t>
      </w:r>
      <w:r w:rsidRPr="006347E5">
        <w:rPr>
          <w:rFonts w:ascii="Times New Roman" w:eastAsia="方正仿宋_GBK" w:hAnsi="Times New Roman" w:cs="Times New Roman"/>
          <w:sz w:val="32"/>
          <w:szCs w:val="32"/>
        </w:rPr>
        <w:t>万元，</w:t>
      </w:r>
      <w:r w:rsidRPr="006347E5">
        <w:rPr>
          <w:rFonts w:ascii="Times New Roman" w:eastAsia="方正仿宋_GBK" w:hAnsi="Times New Roman" w:cs="Times New Roman"/>
          <w:color w:val="FF0000"/>
          <w:sz w:val="32"/>
          <w:szCs w:val="32"/>
        </w:rPr>
        <w:t xml:space="preserve"> </w:t>
      </w:r>
      <w:r w:rsidR="009C40B3" w:rsidRPr="006347E5">
        <w:rPr>
          <w:rFonts w:ascii="Times New Roman" w:eastAsia="方正仿宋_GBK" w:hAnsi="Times New Roman" w:cs="Times New Roman"/>
          <w:sz w:val="32"/>
          <w:szCs w:val="32"/>
        </w:rPr>
        <w:t>增加</w:t>
      </w:r>
      <w:r w:rsidR="009C40B3" w:rsidRPr="006347E5">
        <w:rPr>
          <w:rFonts w:ascii="Times New Roman" w:eastAsia="方正仿宋_GBK" w:hAnsi="Times New Roman" w:cs="Times New Roman"/>
          <w:sz w:val="32"/>
          <w:szCs w:val="32"/>
        </w:rPr>
        <w:t>19.48</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。主要原因是</w:t>
      </w:r>
      <w:r w:rsidR="009C40B3" w:rsidRPr="006347E5">
        <w:rPr>
          <w:rFonts w:ascii="Times New Roman" w:eastAsia="方正仿宋_GBK" w:hAnsi="Times New Roman" w:cs="Times New Roman"/>
          <w:sz w:val="32"/>
          <w:szCs w:val="32"/>
        </w:rPr>
        <w:t>受疫情影响，财政拨付抗</w:t>
      </w:r>
      <w:proofErr w:type="gramStart"/>
      <w:r w:rsidR="00FF3E36" w:rsidRPr="006347E5">
        <w:rPr>
          <w:rFonts w:ascii="Times New Roman" w:eastAsia="方正仿宋_GBK" w:hAnsi="Times New Roman" w:cs="Times New Roman"/>
          <w:sz w:val="32"/>
          <w:szCs w:val="32"/>
        </w:rPr>
        <w:t>疫</w:t>
      </w:r>
      <w:proofErr w:type="gramEnd"/>
      <w:r w:rsidR="009C40B3" w:rsidRPr="006347E5">
        <w:rPr>
          <w:rFonts w:ascii="Times New Roman" w:eastAsia="方正仿宋_GBK" w:hAnsi="Times New Roman" w:cs="Times New Roman"/>
          <w:sz w:val="32"/>
          <w:szCs w:val="32"/>
        </w:rPr>
        <w:t>国债资金</w:t>
      </w:r>
      <w:r w:rsidRPr="006347E5">
        <w:rPr>
          <w:rFonts w:ascii="Times New Roman" w:eastAsia="方正仿宋_GBK" w:hAnsi="Times New Roman" w:cs="Times New Roman"/>
          <w:sz w:val="32"/>
          <w:szCs w:val="32"/>
        </w:rPr>
        <w:t>。较年初预算数</w:t>
      </w:r>
      <w:r w:rsidR="009C40B3" w:rsidRPr="006347E5">
        <w:rPr>
          <w:rFonts w:ascii="Times New Roman" w:eastAsia="方正仿宋_GBK" w:hAnsi="Times New Roman" w:cs="Times New Roman"/>
          <w:sz w:val="32"/>
          <w:szCs w:val="32"/>
        </w:rPr>
        <w:t>106.81</w:t>
      </w:r>
      <w:r w:rsidRPr="006347E5">
        <w:rPr>
          <w:rFonts w:ascii="Times New Roman" w:eastAsia="方正仿宋_GBK" w:hAnsi="Times New Roman" w:cs="Times New Roman"/>
          <w:sz w:val="32"/>
          <w:szCs w:val="32"/>
        </w:rPr>
        <w:t>万元</w:t>
      </w:r>
      <w:r w:rsidR="006A2C35" w:rsidRPr="006347E5">
        <w:rPr>
          <w:rFonts w:ascii="Times New Roman" w:eastAsia="方正仿宋_GBK" w:hAnsi="Times New Roman" w:cs="Times New Roman"/>
          <w:sz w:val="32"/>
          <w:szCs w:val="32"/>
        </w:rPr>
        <w:t>，增加</w:t>
      </w:r>
      <w:r w:rsidR="006A2C35" w:rsidRPr="006347E5">
        <w:rPr>
          <w:rFonts w:ascii="Times New Roman" w:eastAsia="方正仿宋_GBK" w:hAnsi="Times New Roman" w:cs="Times New Roman"/>
          <w:sz w:val="32"/>
          <w:szCs w:val="32"/>
        </w:rPr>
        <w:t>34.47%</w:t>
      </w:r>
      <w:r w:rsidRPr="006347E5">
        <w:rPr>
          <w:rFonts w:ascii="Times New Roman" w:eastAsia="方正仿宋_GBK" w:hAnsi="Times New Roman" w:cs="Times New Roman"/>
          <w:sz w:val="32"/>
          <w:szCs w:val="32"/>
        </w:rPr>
        <w:t>。主要原因是</w:t>
      </w:r>
      <w:r w:rsidR="006A2C35" w:rsidRPr="006347E5">
        <w:rPr>
          <w:rFonts w:ascii="Times New Roman" w:eastAsia="方正仿宋_GBK" w:hAnsi="Times New Roman" w:cs="Times New Roman"/>
          <w:sz w:val="32"/>
          <w:szCs w:val="32"/>
        </w:rPr>
        <w:t>新进在编人员和人员职称晋升等</w:t>
      </w:r>
      <w:r w:rsidRPr="006347E5">
        <w:rPr>
          <w:rFonts w:ascii="Times New Roman" w:eastAsia="方正仿宋_GBK" w:hAnsi="Times New Roman" w:cs="Times New Roman"/>
          <w:sz w:val="32"/>
          <w:szCs w:val="32"/>
        </w:rPr>
        <w:t>。此外，年初财政拨款结转和结余</w:t>
      </w:r>
      <w:r w:rsidR="006A2C35" w:rsidRPr="006347E5">
        <w:rPr>
          <w:rFonts w:ascii="Times New Roman" w:eastAsia="方正仿宋_GBK" w:hAnsi="Times New Roman" w:cs="Times New Roman"/>
          <w:sz w:val="32"/>
          <w:szCs w:val="32"/>
        </w:rPr>
        <w:t>179.54</w:t>
      </w:r>
      <w:r w:rsidRPr="006347E5">
        <w:rPr>
          <w:rFonts w:ascii="Times New Roman" w:eastAsia="方正仿宋_GBK" w:hAnsi="Times New Roman" w:cs="Times New Roman"/>
          <w:sz w:val="32"/>
          <w:szCs w:val="32"/>
        </w:rPr>
        <w:t>万元。</w:t>
      </w:r>
    </w:p>
    <w:p w:rsidR="006A2C35"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Fonts w:ascii="Times New Roman" w:eastAsia="方正仿宋_GBK" w:hAnsi="Times New Roman" w:cs="Times New Roman"/>
          <w:sz w:val="32"/>
          <w:szCs w:val="32"/>
        </w:rPr>
        <w:t>2.</w:t>
      </w:r>
      <w:r w:rsidRPr="006347E5">
        <w:rPr>
          <w:rFonts w:ascii="Times New Roman" w:eastAsia="方正仿宋_GBK" w:hAnsi="Times New Roman" w:cs="Times New Roman"/>
          <w:sz w:val="32"/>
          <w:szCs w:val="32"/>
        </w:rPr>
        <w:t>支出情况。</w:t>
      </w:r>
      <w:r w:rsidRPr="006347E5">
        <w:rPr>
          <w:rFonts w:ascii="Times New Roman" w:eastAsia="方正仿宋_GBK" w:hAnsi="Times New Roman" w:cs="Times New Roman"/>
          <w:sz w:val="32"/>
          <w:szCs w:val="32"/>
        </w:rPr>
        <w:t>2020</w:t>
      </w:r>
      <w:r w:rsidRPr="006347E5">
        <w:rPr>
          <w:rFonts w:ascii="Times New Roman" w:eastAsia="方正仿宋_GBK" w:hAnsi="Times New Roman" w:cs="Times New Roman"/>
          <w:sz w:val="32"/>
          <w:szCs w:val="32"/>
        </w:rPr>
        <w:t>年度一般公共预算财政拨款支出</w:t>
      </w:r>
      <w:r w:rsidR="006A2C35" w:rsidRPr="006347E5">
        <w:rPr>
          <w:rFonts w:ascii="Times New Roman" w:eastAsia="方正仿宋_GBK" w:hAnsi="Times New Roman" w:cs="Times New Roman"/>
          <w:sz w:val="32"/>
          <w:szCs w:val="32"/>
        </w:rPr>
        <w:t>1418.76</w:t>
      </w:r>
      <w:r w:rsidRPr="006347E5">
        <w:rPr>
          <w:rFonts w:ascii="Times New Roman" w:eastAsia="方正仿宋_GBK" w:hAnsi="Times New Roman" w:cs="Times New Roman"/>
          <w:sz w:val="32"/>
          <w:szCs w:val="32"/>
        </w:rPr>
        <w:t>万元，较上年决算</w:t>
      </w:r>
      <w:r w:rsidR="006A2C35" w:rsidRPr="006347E5">
        <w:rPr>
          <w:rFonts w:ascii="Times New Roman" w:eastAsia="方正仿宋_GBK" w:hAnsi="Times New Roman" w:cs="Times New Roman"/>
          <w:sz w:val="32"/>
          <w:szCs w:val="32"/>
        </w:rPr>
        <w:t>数增加</w:t>
      </w:r>
      <w:r w:rsidR="006A2C35" w:rsidRPr="006347E5">
        <w:rPr>
          <w:rFonts w:ascii="Times New Roman" w:eastAsia="方正仿宋_GBK" w:hAnsi="Times New Roman" w:cs="Times New Roman"/>
          <w:sz w:val="32"/>
          <w:szCs w:val="32"/>
        </w:rPr>
        <w:t>381.65</w:t>
      </w:r>
      <w:r w:rsidRPr="006347E5">
        <w:rPr>
          <w:rFonts w:ascii="Times New Roman" w:eastAsia="方正仿宋_GBK" w:hAnsi="Times New Roman" w:cs="Times New Roman"/>
          <w:sz w:val="32"/>
          <w:szCs w:val="32"/>
        </w:rPr>
        <w:t>万元</w:t>
      </w:r>
      <w:r w:rsidR="006A2C35" w:rsidRPr="006347E5">
        <w:rPr>
          <w:rFonts w:ascii="Times New Roman" w:eastAsia="方正仿宋_GBK" w:hAnsi="Times New Roman" w:cs="Times New Roman"/>
          <w:sz w:val="32"/>
          <w:szCs w:val="32"/>
        </w:rPr>
        <w:t>，</w:t>
      </w:r>
      <w:r w:rsidR="006A2C35" w:rsidRPr="006347E5">
        <w:rPr>
          <w:rFonts w:ascii="Times New Roman" w:eastAsia="方正仿宋_GBK" w:hAnsi="Times New Roman" w:cs="Times New Roman"/>
          <w:sz w:val="32"/>
          <w:szCs w:val="32"/>
        </w:rPr>
        <w:t xml:space="preserve">36.80 </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。主要原因是</w:t>
      </w:r>
      <w:r w:rsidR="006A2C35" w:rsidRPr="006347E5">
        <w:rPr>
          <w:rFonts w:ascii="Times New Roman" w:eastAsia="方正仿宋_GBK" w:hAnsi="Times New Roman" w:cs="Times New Roman"/>
          <w:sz w:val="32"/>
          <w:szCs w:val="32"/>
        </w:rPr>
        <w:t>购买大型设备及基建付款</w:t>
      </w:r>
      <w:r w:rsidRPr="006347E5">
        <w:rPr>
          <w:rFonts w:ascii="Times New Roman" w:eastAsia="方正仿宋_GBK" w:hAnsi="Times New Roman" w:cs="Times New Roman"/>
          <w:sz w:val="32"/>
          <w:szCs w:val="32"/>
        </w:rPr>
        <w:t>。较年初预算数</w:t>
      </w:r>
      <w:r w:rsidR="006A2C35" w:rsidRPr="006347E5">
        <w:rPr>
          <w:rFonts w:ascii="Times New Roman" w:eastAsia="方正仿宋_GBK" w:hAnsi="Times New Roman" w:cs="Times New Roman"/>
          <w:sz w:val="32"/>
          <w:szCs w:val="32"/>
        </w:rPr>
        <w:t>106.81</w:t>
      </w:r>
      <w:r w:rsidRPr="006347E5">
        <w:rPr>
          <w:rFonts w:ascii="Times New Roman" w:eastAsia="方正仿宋_GBK" w:hAnsi="Times New Roman" w:cs="Times New Roman"/>
          <w:sz w:val="32"/>
          <w:szCs w:val="32"/>
        </w:rPr>
        <w:t>万元</w:t>
      </w:r>
      <w:r w:rsidR="006A2C35" w:rsidRPr="006347E5">
        <w:rPr>
          <w:rFonts w:ascii="Times New Roman" w:eastAsia="方正仿宋_GBK" w:hAnsi="Times New Roman" w:cs="Times New Roman"/>
          <w:sz w:val="32"/>
          <w:szCs w:val="32"/>
        </w:rPr>
        <w:t>增加</w:t>
      </w:r>
      <w:r w:rsidR="006A2C35" w:rsidRPr="006347E5">
        <w:rPr>
          <w:rFonts w:ascii="Times New Roman" w:eastAsia="方正仿宋_GBK" w:hAnsi="Times New Roman" w:cs="Times New Roman"/>
          <w:sz w:val="32"/>
          <w:szCs w:val="32"/>
        </w:rPr>
        <w:t>34.47</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w:t>
      </w:r>
      <w:r w:rsidR="006A2C35" w:rsidRPr="006347E5">
        <w:rPr>
          <w:rFonts w:ascii="Times New Roman" w:eastAsia="方正仿宋_GBK" w:hAnsi="Times New Roman" w:cs="Times New Roman"/>
          <w:sz w:val="32"/>
          <w:szCs w:val="32"/>
        </w:rPr>
        <w:t>主要原因是新进在编人员和人员职称晋升等</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Fonts w:ascii="Times New Roman" w:eastAsia="方正仿宋_GBK" w:hAnsi="Times New Roman" w:cs="Times New Roman"/>
          <w:sz w:val="32"/>
          <w:szCs w:val="32"/>
        </w:rPr>
        <w:t>3.</w:t>
      </w:r>
      <w:r w:rsidRPr="006347E5">
        <w:rPr>
          <w:rFonts w:ascii="Times New Roman" w:eastAsia="方正仿宋_GBK" w:hAnsi="Times New Roman" w:cs="Times New Roman"/>
          <w:sz w:val="32"/>
          <w:szCs w:val="32"/>
        </w:rPr>
        <w:t>结转结余情况。</w:t>
      </w:r>
      <w:r w:rsidRPr="006347E5">
        <w:rPr>
          <w:rFonts w:ascii="Times New Roman" w:eastAsia="方正仿宋_GBK" w:hAnsi="Times New Roman" w:cs="Times New Roman"/>
          <w:sz w:val="32"/>
          <w:szCs w:val="32"/>
        </w:rPr>
        <w:t>2020</w:t>
      </w:r>
      <w:r w:rsidRPr="006347E5">
        <w:rPr>
          <w:rFonts w:ascii="Times New Roman" w:eastAsia="方正仿宋_GBK" w:hAnsi="Times New Roman" w:cs="Times New Roman"/>
          <w:sz w:val="32"/>
          <w:szCs w:val="32"/>
        </w:rPr>
        <w:t>年度年末一般公共预算财政拨款结转和结余</w:t>
      </w:r>
      <w:r w:rsidR="006A2C35" w:rsidRPr="006347E5">
        <w:rPr>
          <w:rFonts w:ascii="Times New Roman" w:eastAsia="方正仿宋_GBK" w:hAnsi="Times New Roman" w:cs="Times New Roman"/>
          <w:sz w:val="32"/>
          <w:szCs w:val="32"/>
        </w:rPr>
        <w:t>0</w:t>
      </w:r>
      <w:r w:rsidRPr="006347E5">
        <w:rPr>
          <w:rFonts w:ascii="Times New Roman" w:eastAsia="方正仿宋_GBK" w:hAnsi="Times New Roman" w:cs="Times New Roman"/>
          <w:sz w:val="32"/>
          <w:szCs w:val="32"/>
        </w:rPr>
        <w:t>万元，较上年决算数减少</w:t>
      </w:r>
      <w:r w:rsidR="006A2C35" w:rsidRPr="006347E5">
        <w:rPr>
          <w:rFonts w:ascii="Times New Roman" w:eastAsia="方正仿宋_GBK" w:hAnsi="Times New Roman" w:cs="Times New Roman"/>
          <w:sz w:val="32"/>
          <w:szCs w:val="32"/>
        </w:rPr>
        <w:t>179.54</w:t>
      </w:r>
      <w:r w:rsidRPr="006347E5">
        <w:rPr>
          <w:rFonts w:ascii="Times New Roman" w:eastAsia="方正仿宋_GBK" w:hAnsi="Times New Roman" w:cs="Times New Roman"/>
          <w:sz w:val="32"/>
          <w:szCs w:val="32"/>
        </w:rPr>
        <w:t>万元，下降</w:t>
      </w:r>
      <w:r w:rsidRPr="006347E5">
        <w:rPr>
          <w:rFonts w:ascii="Times New Roman" w:eastAsia="方正仿宋_GBK" w:hAnsi="Times New Roman" w:cs="Times New Roman"/>
          <w:sz w:val="32"/>
          <w:szCs w:val="32"/>
        </w:rPr>
        <w:t xml:space="preserve"> </w:t>
      </w:r>
      <w:r w:rsidR="006A2C35" w:rsidRPr="006347E5">
        <w:rPr>
          <w:rFonts w:ascii="Times New Roman" w:eastAsia="方正仿宋_GBK" w:hAnsi="Times New Roman" w:cs="Times New Roman"/>
          <w:sz w:val="32"/>
          <w:szCs w:val="32"/>
        </w:rPr>
        <w:t>100</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，主要原因是</w:t>
      </w:r>
      <w:r w:rsidR="006A2C35" w:rsidRPr="006347E5">
        <w:rPr>
          <w:rFonts w:ascii="Times New Roman" w:eastAsia="方正仿宋_GBK" w:hAnsi="Times New Roman" w:cs="Times New Roman"/>
          <w:sz w:val="32"/>
          <w:szCs w:val="32"/>
        </w:rPr>
        <w:t>基建款用完。</w:t>
      </w:r>
    </w:p>
    <w:p w:rsidR="00D33E16" w:rsidRPr="006347E5" w:rsidRDefault="00C947A8" w:rsidP="006347E5">
      <w:pPr>
        <w:pStyle w:val="a3"/>
        <w:widowControl w:val="0"/>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Fonts w:ascii="Times New Roman" w:eastAsia="方正仿宋_GBK" w:hAnsi="Times New Roman" w:cs="Times New Roman"/>
          <w:sz w:val="32"/>
          <w:szCs w:val="32"/>
        </w:rPr>
        <w:t>4.</w:t>
      </w:r>
      <w:r w:rsidRPr="006347E5">
        <w:rPr>
          <w:rFonts w:ascii="Times New Roman" w:eastAsia="方正仿宋_GBK" w:hAnsi="Times New Roman" w:cs="Times New Roman"/>
          <w:sz w:val="32"/>
          <w:szCs w:val="32"/>
        </w:rPr>
        <w:t>比较情况。本部门</w:t>
      </w:r>
      <w:r w:rsidRPr="006347E5">
        <w:rPr>
          <w:rFonts w:ascii="Times New Roman" w:eastAsia="方正仿宋_GBK" w:hAnsi="Times New Roman" w:cs="Times New Roman"/>
          <w:sz w:val="32"/>
          <w:szCs w:val="32"/>
        </w:rPr>
        <w:t>2020</w:t>
      </w:r>
      <w:r w:rsidRPr="006347E5">
        <w:rPr>
          <w:rFonts w:ascii="Times New Roman" w:eastAsia="方正仿宋_GBK" w:hAnsi="Times New Roman" w:cs="Times New Roman"/>
          <w:sz w:val="32"/>
          <w:szCs w:val="32"/>
        </w:rPr>
        <w:t>年度一般公共预算财政拨款支出主要用于以下几个方面：</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Fonts w:ascii="Times New Roman" w:eastAsia="方正仿宋_GBK" w:hAnsi="Times New Roman" w:cs="Times New Roman"/>
          <w:sz w:val="32"/>
          <w:szCs w:val="32"/>
        </w:rPr>
        <w:t>（</w:t>
      </w:r>
      <w:r w:rsidR="006A2C35" w:rsidRPr="006347E5">
        <w:rPr>
          <w:rFonts w:ascii="Times New Roman" w:eastAsia="方正仿宋_GBK" w:hAnsi="Times New Roman" w:cs="Times New Roman"/>
          <w:sz w:val="32"/>
          <w:szCs w:val="32"/>
        </w:rPr>
        <w:t>1</w:t>
      </w:r>
      <w:r w:rsidRPr="006347E5">
        <w:rPr>
          <w:rFonts w:ascii="Times New Roman" w:eastAsia="方正仿宋_GBK" w:hAnsi="Times New Roman" w:cs="Times New Roman"/>
          <w:sz w:val="32"/>
          <w:szCs w:val="32"/>
        </w:rPr>
        <w:t>）卫生健康支出</w:t>
      </w:r>
      <w:r w:rsidR="00E855F2" w:rsidRPr="006347E5">
        <w:rPr>
          <w:rFonts w:ascii="Times New Roman" w:eastAsia="方正仿宋_GBK" w:hAnsi="Times New Roman" w:cs="Times New Roman"/>
          <w:sz w:val="32"/>
          <w:szCs w:val="32"/>
        </w:rPr>
        <w:t>4435.68</w:t>
      </w:r>
      <w:r w:rsidRPr="006347E5">
        <w:rPr>
          <w:rFonts w:ascii="Times New Roman" w:eastAsia="方正仿宋_GBK" w:hAnsi="Times New Roman" w:cs="Times New Roman"/>
          <w:sz w:val="32"/>
          <w:szCs w:val="32"/>
        </w:rPr>
        <w:t>万元，占</w:t>
      </w:r>
      <w:r w:rsidR="00E855F2" w:rsidRPr="006347E5">
        <w:rPr>
          <w:rFonts w:ascii="Times New Roman" w:eastAsia="方正仿宋_GBK" w:hAnsi="Times New Roman" w:cs="Times New Roman"/>
          <w:sz w:val="32"/>
          <w:szCs w:val="32"/>
        </w:rPr>
        <w:t>96.13</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，较年初预算数</w:t>
      </w:r>
      <w:r w:rsidR="00E855F2" w:rsidRPr="006347E5">
        <w:rPr>
          <w:rFonts w:ascii="Times New Roman" w:eastAsia="方正仿宋_GBK" w:hAnsi="Times New Roman" w:cs="Times New Roman"/>
          <w:sz w:val="32"/>
          <w:szCs w:val="32"/>
        </w:rPr>
        <w:t>增加</w:t>
      </w:r>
      <w:r w:rsidR="00204944" w:rsidRPr="006347E5">
        <w:rPr>
          <w:rFonts w:ascii="Times New Roman" w:eastAsia="方正仿宋_GBK" w:hAnsi="Times New Roman" w:cs="Times New Roman"/>
          <w:sz w:val="32"/>
          <w:szCs w:val="32"/>
        </w:rPr>
        <w:t>3914.05</w:t>
      </w:r>
      <w:r w:rsidRPr="006347E5">
        <w:rPr>
          <w:rFonts w:ascii="Times New Roman" w:eastAsia="方正仿宋_GBK" w:hAnsi="Times New Roman" w:cs="Times New Roman"/>
          <w:sz w:val="32"/>
          <w:szCs w:val="32"/>
        </w:rPr>
        <w:t>万元</w:t>
      </w:r>
      <w:r w:rsidR="006765B2" w:rsidRPr="006347E5">
        <w:rPr>
          <w:rFonts w:ascii="Times New Roman" w:eastAsia="方正仿宋_GBK" w:hAnsi="Times New Roman" w:cs="Times New Roman"/>
          <w:sz w:val="32"/>
          <w:szCs w:val="32"/>
        </w:rPr>
        <w:t>。年初预算只含财政预算，</w:t>
      </w:r>
      <w:r w:rsidR="00204944" w:rsidRPr="006347E5">
        <w:rPr>
          <w:rFonts w:ascii="Times New Roman" w:eastAsia="方正仿宋_GBK" w:hAnsi="Times New Roman" w:cs="Times New Roman"/>
          <w:sz w:val="32"/>
          <w:szCs w:val="32"/>
        </w:rPr>
        <w:t>主要原因</w:t>
      </w:r>
      <w:r w:rsidR="006765B2" w:rsidRPr="006347E5">
        <w:rPr>
          <w:rFonts w:ascii="Times New Roman" w:eastAsia="方正仿宋_GBK" w:hAnsi="Times New Roman" w:cs="Times New Roman"/>
          <w:sz w:val="32"/>
          <w:szCs w:val="32"/>
        </w:rPr>
        <w:t>不包括单位预算部分。</w:t>
      </w:r>
    </w:p>
    <w:p w:rsidR="00E855F2"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Fonts w:ascii="Times New Roman" w:eastAsia="方正仿宋_GBK" w:hAnsi="Times New Roman" w:cs="Times New Roman"/>
          <w:sz w:val="32"/>
          <w:szCs w:val="32"/>
        </w:rPr>
        <w:t>（</w:t>
      </w:r>
      <w:r w:rsidR="006765B2" w:rsidRPr="006347E5">
        <w:rPr>
          <w:rFonts w:ascii="Times New Roman" w:eastAsia="方正仿宋_GBK" w:hAnsi="Times New Roman" w:cs="Times New Roman"/>
          <w:sz w:val="32"/>
          <w:szCs w:val="32"/>
        </w:rPr>
        <w:t>2</w:t>
      </w:r>
      <w:r w:rsidRPr="006347E5">
        <w:rPr>
          <w:rFonts w:ascii="Times New Roman" w:eastAsia="方正仿宋_GBK" w:hAnsi="Times New Roman" w:cs="Times New Roman"/>
          <w:sz w:val="32"/>
          <w:szCs w:val="32"/>
        </w:rPr>
        <w:t>）</w:t>
      </w:r>
      <w:r w:rsidR="006A2C35" w:rsidRPr="006347E5">
        <w:rPr>
          <w:rFonts w:ascii="Times New Roman" w:eastAsia="方正仿宋_GBK" w:hAnsi="Times New Roman" w:cs="Times New Roman"/>
          <w:sz w:val="32"/>
          <w:szCs w:val="32"/>
        </w:rPr>
        <w:t>社会保障和就业支出</w:t>
      </w:r>
      <w:r w:rsidR="00E855F2" w:rsidRPr="006347E5">
        <w:rPr>
          <w:rFonts w:ascii="Times New Roman" w:eastAsia="方正仿宋_GBK" w:hAnsi="Times New Roman" w:cs="Times New Roman"/>
          <w:sz w:val="32"/>
          <w:szCs w:val="32"/>
        </w:rPr>
        <w:t>51.87</w:t>
      </w:r>
      <w:r w:rsidRPr="006347E5">
        <w:rPr>
          <w:rFonts w:ascii="Times New Roman" w:eastAsia="方正仿宋_GBK" w:hAnsi="Times New Roman" w:cs="Times New Roman"/>
          <w:sz w:val="32"/>
          <w:szCs w:val="32"/>
        </w:rPr>
        <w:t>，占</w:t>
      </w:r>
      <w:r w:rsidR="00E855F2" w:rsidRPr="006347E5">
        <w:rPr>
          <w:rFonts w:ascii="Times New Roman" w:eastAsia="方正仿宋_GBK" w:hAnsi="Times New Roman" w:cs="Times New Roman"/>
          <w:sz w:val="32"/>
          <w:szCs w:val="32"/>
        </w:rPr>
        <w:t>1.17%</w:t>
      </w:r>
      <w:r w:rsidRPr="006347E5">
        <w:rPr>
          <w:rFonts w:ascii="Times New Roman" w:eastAsia="方正仿宋_GBK" w:hAnsi="Times New Roman" w:cs="Times New Roman"/>
          <w:sz w:val="32"/>
          <w:szCs w:val="32"/>
        </w:rPr>
        <w:t>，较年初预算数</w:t>
      </w:r>
      <w:r w:rsidR="00E855F2" w:rsidRPr="006347E5">
        <w:rPr>
          <w:rFonts w:ascii="Times New Roman" w:eastAsia="方正仿宋_GBK" w:hAnsi="Times New Roman" w:cs="Times New Roman"/>
          <w:sz w:val="32"/>
          <w:szCs w:val="32"/>
        </w:rPr>
        <w:t>增加</w:t>
      </w:r>
      <w:r w:rsidR="00E855F2" w:rsidRPr="006347E5">
        <w:rPr>
          <w:rFonts w:ascii="Times New Roman" w:eastAsia="方正仿宋_GBK" w:hAnsi="Times New Roman" w:cs="Times New Roman"/>
          <w:sz w:val="32"/>
          <w:szCs w:val="32"/>
        </w:rPr>
        <w:t>2.43</w:t>
      </w:r>
      <w:r w:rsidRPr="006347E5">
        <w:rPr>
          <w:rFonts w:ascii="Times New Roman" w:eastAsia="方正仿宋_GBK" w:hAnsi="Times New Roman" w:cs="Times New Roman"/>
          <w:sz w:val="32"/>
          <w:szCs w:val="32"/>
        </w:rPr>
        <w:t>万元，</w:t>
      </w:r>
      <w:r w:rsidR="00E855F2" w:rsidRPr="006347E5">
        <w:rPr>
          <w:rFonts w:ascii="Times New Roman" w:eastAsia="方正仿宋_GBK" w:hAnsi="Times New Roman" w:cs="Times New Roman"/>
          <w:sz w:val="32"/>
          <w:szCs w:val="32"/>
        </w:rPr>
        <w:t>增长</w:t>
      </w:r>
      <w:r w:rsidR="00E855F2" w:rsidRPr="006347E5">
        <w:rPr>
          <w:rFonts w:ascii="Times New Roman" w:eastAsia="方正仿宋_GBK" w:hAnsi="Times New Roman" w:cs="Times New Roman"/>
          <w:sz w:val="32"/>
          <w:szCs w:val="32"/>
        </w:rPr>
        <w:t>4.91%</w:t>
      </w:r>
      <w:r w:rsidRPr="006347E5">
        <w:rPr>
          <w:rFonts w:ascii="Times New Roman" w:eastAsia="方正仿宋_GBK" w:hAnsi="Times New Roman" w:cs="Times New Roman"/>
          <w:sz w:val="32"/>
          <w:szCs w:val="32"/>
        </w:rPr>
        <w:t>，</w:t>
      </w:r>
      <w:r w:rsidR="00E855F2" w:rsidRPr="006347E5">
        <w:rPr>
          <w:rFonts w:ascii="Times New Roman" w:eastAsia="方正仿宋_GBK" w:hAnsi="Times New Roman" w:cs="Times New Roman"/>
          <w:sz w:val="32"/>
          <w:szCs w:val="32"/>
        </w:rPr>
        <w:t>主要原因是新进在编人员及人员职称晋升等。</w:t>
      </w:r>
    </w:p>
    <w:p w:rsidR="006347E5" w:rsidRPr="006347E5" w:rsidRDefault="006347E5"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3</w:t>
      </w:r>
      <w:r w:rsidRPr="006347E5">
        <w:rPr>
          <w:rFonts w:ascii="Times New Roman" w:eastAsia="方正仿宋_GBK" w:hAnsi="Times New Roman" w:cs="Times New Roman"/>
          <w:sz w:val="32"/>
          <w:szCs w:val="32"/>
        </w:rPr>
        <w:t>）住房保障支出</w:t>
      </w:r>
      <w:r w:rsidRPr="006347E5">
        <w:rPr>
          <w:rFonts w:ascii="Times New Roman" w:eastAsia="方正仿宋_GBK" w:hAnsi="Times New Roman" w:cs="Times New Roman"/>
          <w:sz w:val="32"/>
          <w:szCs w:val="32"/>
        </w:rPr>
        <w:t>53.87</w:t>
      </w:r>
      <w:r w:rsidRPr="006347E5">
        <w:rPr>
          <w:rFonts w:ascii="Times New Roman" w:eastAsia="方正仿宋_GBK" w:hAnsi="Times New Roman" w:cs="Times New Roman"/>
          <w:sz w:val="32"/>
          <w:szCs w:val="32"/>
        </w:rPr>
        <w:t>万元，占</w:t>
      </w:r>
      <w:r w:rsidRPr="006347E5">
        <w:rPr>
          <w:rFonts w:ascii="Times New Roman" w:eastAsia="方正仿宋_GBK" w:hAnsi="Times New Roman" w:cs="Times New Roman"/>
          <w:sz w:val="32"/>
          <w:szCs w:val="32"/>
        </w:rPr>
        <w:t>1.2%</w:t>
      </w:r>
      <w:r w:rsidRPr="006347E5">
        <w:rPr>
          <w:rFonts w:ascii="Times New Roman" w:eastAsia="方正仿宋_GBK" w:hAnsi="Times New Roman" w:cs="Times New Roman"/>
          <w:sz w:val="32"/>
          <w:szCs w:val="32"/>
        </w:rPr>
        <w:t>，较年初预算数增加</w:t>
      </w:r>
      <w:r w:rsidRPr="006347E5">
        <w:rPr>
          <w:rFonts w:ascii="Times New Roman" w:eastAsia="方正仿宋_GBK" w:hAnsi="Times New Roman" w:cs="Times New Roman"/>
          <w:sz w:val="32"/>
          <w:szCs w:val="32"/>
        </w:rPr>
        <w:t>28.79</w:t>
      </w:r>
      <w:r w:rsidRPr="006347E5">
        <w:rPr>
          <w:rFonts w:ascii="Times New Roman" w:eastAsia="方正仿宋_GBK" w:hAnsi="Times New Roman" w:cs="Times New Roman"/>
          <w:sz w:val="32"/>
          <w:szCs w:val="32"/>
        </w:rPr>
        <w:t>万元，增长</w:t>
      </w:r>
      <w:r w:rsidRPr="006347E5">
        <w:rPr>
          <w:rFonts w:ascii="Times New Roman" w:eastAsia="方正仿宋_GBK" w:hAnsi="Times New Roman" w:cs="Times New Roman"/>
          <w:sz w:val="32"/>
          <w:szCs w:val="32"/>
        </w:rPr>
        <w:t>1.14%</w:t>
      </w:r>
      <w:r w:rsidRPr="006347E5">
        <w:rPr>
          <w:rFonts w:ascii="Times New Roman" w:eastAsia="方正仿宋_GBK" w:hAnsi="Times New Roman" w:cs="Times New Roman"/>
          <w:sz w:val="32"/>
          <w:szCs w:val="32"/>
        </w:rPr>
        <w:t>，主要原因新进在编人员及人员职称</w:t>
      </w:r>
    </w:p>
    <w:p w:rsidR="006765B2" w:rsidRPr="006347E5" w:rsidRDefault="006765B2" w:rsidP="006347E5">
      <w:pPr>
        <w:pStyle w:val="a3"/>
        <w:shd w:val="clear" w:color="auto" w:fill="FFFFFF"/>
        <w:spacing w:before="0" w:beforeAutospacing="0" w:after="0" w:afterAutospacing="0" w:line="594" w:lineRule="exact"/>
        <w:jc w:val="both"/>
        <w:rPr>
          <w:rFonts w:ascii="Times New Roman" w:eastAsia="方正仿宋_GBK" w:hAnsi="Times New Roman" w:cs="Times New Roman"/>
          <w:sz w:val="32"/>
          <w:szCs w:val="32"/>
        </w:rPr>
      </w:pPr>
      <w:r w:rsidRPr="006347E5">
        <w:rPr>
          <w:rFonts w:ascii="Times New Roman" w:eastAsia="方正仿宋_GBK" w:hAnsi="Times New Roman" w:cs="Times New Roman"/>
          <w:sz w:val="32"/>
          <w:szCs w:val="32"/>
        </w:rPr>
        <w:lastRenderedPageBreak/>
        <w:t>晋升等。</w:t>
      </w:r>
    </w:p>
    <w:p w:rsidR="006765B2" w:rsidRPr="006347E5" w:rsidRDefault="006765B2"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4</w:t>
      </w:r>
      <w:r w:rsidRPr="006347E5">
        <w:rPr>
          <w:rFonts w:ascii="Times New Roman" w:eastAsia="方正仿宋_GBK" w:hAnsi="Times New Roman" w:cs="Times New Roman"/>
          <w:sz w:val="32"/>
          <w:szCs w:val="32"/>
        </w:rPr>
        <w:t>）抗</w:t>
      </w:r>
      <w:proofErr w:type="gramStart"/>
      <w:r w:rsidRPr="006347E5">
        <w:rPr>
          <w:rFonts w:ascii="Times New Roman" w:eastAsia="方正仿宋_GBK" w:hAnsi="Times New Roman" w:cs="Times New Roman"/>
          <w:sz w:val="32"/>
          <w:szCs w:val="32"/>
        </w:rPr>
        <w:t>疫</w:t>
      </w:r>
      <w:proofErr w:type="gramEnd"/>
      <w:r w:rsidRPr="006347E5">
        <w:rPr>
          <w:rFonts w:ascii="Times New Roman" w:eastAsia="方正仿宋_GBK" w:hAnsi="Times New Roman" w:cs="Times New Roman"/>
          <w:sz w:val="32"/>
          <w:szCs w:val="32"/>
        </w:rPr>
        <w:t>特别国债支出</w:t>
      </w:r>
      <w:r w:rsidRPr="006347E5">
        <w:rPr>
          <w:rFonts w:ascii="Times New Roman" w:eastAsia="方正仿宋_GBK" w:hAnsi="Times New Roman" w:cs="Times New Roman"/>
          <w:sz w:val="32"/>
          <w:szCs w:val="32"/>
        </w:rPr>
        <w:t>72.77</w:t>
      </w:r>
      <w:r w:rsidRPr="006347E5">
        <w:rPr>
          <w:rFonts w:ascii="Times New Roman" w:eastAsia="方正仿宋_GBK" w:hAnsi="Times New Roman" w:cs="Times New Roman"/>
          <w:sz w:val="32"/>
          <w:szCs w:val="32"/>
        </w:rPr>
        <w:t>，占</w:t>
      </w:r>
      <w:r w:rsidRPr="006347E5">
        <w:rPr>
          <w:rFonts w:ascii="Times New Roman" w:eastAsia="方正仿宋_GBK" w:hAnsi="Times New Roman" w:cs="Times New Roman"/>
          <w:sz w:val="32"/>
          <w:szCs w:val="32"/>
        </w:rPr>
        <w:t>1.8%</w:t>
      </w:r>
      <w:r w:rsidRPr="006347E5">
        <w:rPr>
          <w:rFonts w:ascii="Times New Roman" w:eastAsia="方正仿宋_GBK" w:hAnsi="Times New Roman" w:cs="Times New Roman"/>
          <w:sz w:val="32"/>
          <w:szCs w:val="32"/>
        </w:rPr>
        <w:t>，增加</w:t>
      </w:r>
      <w:r w:rsidRPr="006347E5">
        <w:rPr>
          <w:rFonts w:ascii="Times New Roman" w:eastAsia="方正仿宋_GBK" w:hAnsi="Times New Roman" w:cs="Times New Roman"/>
          <w:sz w:val="32"/>
          <w:szCs w:val="32"/>
        </w:rPr>
        <w:t>72.77</w:t>
      </w:r>
      <w:r w:rsidRPr="006347E5">
        <w:rPr>
          <w:rFonts w:ascii="Times New Roman" w:eastAsia="方正仿宋_GBK" w:hAnsi="Times New Roman" w:cs="Times New Roman"/>
          <w:sz w:val="32"/>
          <w:szCs w:val="32"/>
        </w:rPr>
        <w:t>万元，原因年初无抗</w:t>
      </w:r>
      <w:proofErr w:type="gramStart"/>
      <w:r w:rsidRPr="006347E5">
        <w:rPr>
          <w:rFonts w:ascii="Times New Roman" w:eastAsia="方正仿宋_GBK" w:hAnsi="Times New Roman" w:cs="Times New Roman"/>
          <w:sz w:val="32"/>
          <w:szCs w:val="32"/>
        </w:rPr>
        <w:t>疫</w:t>
      </w:r>
      <w:proofErr w:type="gramEnd"/>
      <w:r w:rsidRPr="006347E5">
        <w:rPr>
          <w:rFonts w:ascii="Times New Roman" w:eastAsia="方正仿宋_GBK" w:hAnsi="Times New Roman" w:cs="Times New Roman"/>
          <w:sz w:val="32"/>
          <w:szCs w:val="32"/>
        </w:rPr>
        <w:t>特别国债拨付，更具后面疫情需要财政追加拨付的。</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Fonts w:ascii="方正楷体_GBK" w:eastAsia="方正楷体_GBK" w:hAnsi="Times New Roman" w:cs="Times New Roman"/>
          <w:sz w:val="32"/>
          <w:szCs w:val="32"/>
        </w:rPr>
      </w:pPr>
      <w:r w:rsidRPr="006347E5">
        <w:rPr>
          <w:rStyle w:val="a8"/>
          <w:rFonts w:ascii="方正楷体_GBK" w:eastAsia="方正楷体_GBK" w:hAnsi="Times New Roman" w:cs="Times New Roman" w:hint="eastAsia"/>
          <w:b w:val="0"/>
          <w:sz w:val="32"/>
          <w:szCs w:val="32"/>
        </w:rPr>
        <w:t>（四）一般公共预算财政拨款基本支出决算情况说明</w:t>
      </w:r>
      <w:r w:rsidR="006347E5" w:rsidRPr="006347E5">
        <w:rPr>
          <w:rStyle w:val="a8"/>
          <w:rFonts w:ascii="方正楷体_GBK" w:eastAsia="方正楷体_GBK" w:hAnsi="Times New Roman" w:cs="Times New Roman" w:hint="eastAsia"/>
          <w:b w:val="0"/>
          <w:sz w:val="32"/>
          <w:szCs w:val="32"/>
        </w:rPr>
        <w:t>。</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Fonts w:ascii="Times New Roman" w:eastAsia="方正仿宋_GBK" w:hAnsi="Times New Roman" w:cs="Times New Roman"/>
          <w:sz w:val="32"/>
          <w:szCs w:val="32"/>
        </w:rPr>
        <w:t>2020</w:t>
      </w:r>
      <w:r w:rsidRPr="006347E5">
        <w:rPr>
          <w:rFonts w:ascii="Times New Roman" w:eastAsia="方正仿宋_GBK" w:hAnsi="Times New Roman" w:cs="Times New Roman"/>
          <w:sz w:val="32"/>
          <w:szCs w:val="32"/>
        </w:rPr>
        <w:t>年度一般公共财政拨款基本支出</w:t>
      </w:r>
      <w:r w:rsidR="006765B2" w:rsidRPr="006347E5">
        <w:rPr>
          <w:rFonts w:ascii="Times New Roman" w:eastAsia="方正仿宋_GBK" w:hAnsi="Times New Roman" w:cs="Times New Roman"/>
          <w:sz w:val="32"/>
          <w:szCs w:val="32"/>
        </w:rPr>
        <w:t>1239.22</w:t>
      </w:r>
      <w:r w:rsidRPr="006347E5">
        <w:rPr>
          <w:rFonts w:ascii="Times New Roman" w:eastAsia="方正仿宋_GBK" w:hAnsi="Times New Roman" w:cs="Times New Roman"/>
          <w:sz w:val="32"/>
          <w:szCs w:val="32"/>
        </w:rPr>
        <w:t>万元。其中：人员经费</w:t>
      </w:r>
      <w:r w:rsidR="006765B2" w:rsidRPr="006347E5">
        <w:rPr>
          <w:rFonts w:ascii="Times New Roman" w:eastAsia="方正仿宋_GBK" w:hAnsi="Times New Roman" w:cs="Times New Roman"/>
          <w:sz w:val="32"/>
          <w:szCs w:val="32"/>
        </w:rPr>
        <w:t>416.6</w:t>
      </w:r>
      <w:r w:rsidRPr="006347E5">
        <w:rPr>
          <w:rFonts w:ascii="Times New Roman" w:eastAsia="方正仿宋_GBK" w:hAnsi="Times New Roman" w:cs="Times New Roman"/>
          <w:sz w:val="32"/>
          <w:szCs w:val="32"/>
        </w:rPr>
        <w:t>万元，较上年决算数</w:t>
      </w:r>
      <w:r w:rsidR="006765B2" w:rsidRPr="006347E5">
        <w:rPr>
          <w:rFonts w:ascii="Times New Roman" w:eastAsia="方正仿宋_GBK" w:hAnsi="Times New Roman" w:cs="Times New Roman"/>
          <w:sz w:val="32"/>
          <w:szCs w:val="32"/>
        </w:rPr>
        <w:t>309.79</w:t>
      </w:r>
      <w:r w:rsidRPr="006347E5">
        <w:rPr>
          <w:rFonts w:ascii="Times New Roman" w:eastAsia="方正仿宋_GBK" w:hAnsi="Times New Roman" w:cs="Times New Roman"/>
          <w:sz w:val="32"/>
          <w:szCs w:val="32"/>
        </w:rPr>
        <w:t>万元，增长</w:t>
      </w:r>
      <w:r w:rsidR="006765B2" w:rsidRPr="006347E5">
        <w:rPr>
          <w:rFonts w:ascii="Times New Roman" w:eastAsia="方正仿宋_GBK" w:hAnsi="Times New Roman" w:cs="Times New Roman"/>
          <w:sz w:val="32"/>
          <w:szCs w:val="32"/>
        </w:rPr>
        <w:t>34.47</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，主要原因是</w:t>
      </w:r>
      <w:r w:rsidR="006765B2" w:rsidRPr="006347E5">
        <w:rPr>
          <w:rFonts w:ascii="Times New Roman" w:eastAsia="方正仿宋_GBK" w:hAnsi="Times New Roman" w:cs="Times New Roman"/>
          <w:sz w:val="32"/>
          <w:szCs w:val="32"/>
        </w:rPr>
        <w:t>主要原因是新进在编人员和人员职称晋升等</w:t>
      </w:r>
      <w:r w:rsidRPr="006347E5">
        <w:rPr>
          <w:rFonts w:ascii="Times New Roman" w:eastAsia="方正仿宋_GBK" w:hAnsi="Times New Roman" w:cs="Times New Roman"/>
          <w:sz w:val="32"/>
          <w:szCs w:val="32"/>
        </w:rPr>
        <w:t>。人员经费用途主要包括</w:t>
      </w:r>
      <w:r w:rsidR="006765B2" w:rsidRPr="006347E5">
        <w:rPr>
          <w:rFonts w:ascii="Times New Roman" w:eastAsia="方正仿宋_GBK" w:hAnsi="Times New Roman" w:cs="Times New Roman"/>
          <w:sz w:val="32"/>
          <w:szCs w:val="32"/>
        </w:rPr>
        <w:t xml:space="preserve"> </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基本工资、津贴补贴、奖金、社会保障缴费</w:t>
      </w:r>
      <w:r w:rsidR="009467AF" w:rsidRPr="006347E5">
        <w:rPr>
          <w:rFonts w:ascii="Times New Roman" w:eastAsia="方正仿宋_GBK" w:hAnsi="Times New Roman" w:cs="Times New Roman"/>
          <w:sz w:val="32"/>
          <w:szCs w:val="32"/>
        </w:rPr>
        <w:t>等</w:t>
      </w:r>
      <w:r w:rsidRPr="006347E5">
        <w:rPr>
          <w:rFonts w:ascii="Times New Roman" w:eastAsia="方正仿宋_GBK" w:hAnsi="Times New Roman" w:cs="Times New Roman"/>
          <w:sz w:val="32"/>
          <w:szCs w:val="32"/>
        </w:rPr>
        <w:t>。公用经费</w:t>
      </w:r>
      <w:r w:rsidR="00EE47CF" w:rsidRPr="006347E5">
        <w:rPr>
          <w:rFonts w:ascii="Times New Roman" w:eastAsia="方正仿宋_GBK" w:hAnsi="Times New Roman" w:cs="Times New Roman"/>
          <w:sz w:val="32"/>
          <w:szCs w:val="32"/>
        </w:rPr>
        <w:t>1002.16</w:t>
      </w:r>
      <w:r w:rsidRPr="006347E5">
        <w:rPr>
          <w:rFonts w:ascii="Times New Roman" w:eastAsia="方正仿宋_GBK" w:hAnsi="Times New Roman" w:cs="Times New Roman"/>
          <w:sz w:val="32"/>
          <w:szCs w:val="32"/>
        </w:rPr>
        <w:t>万元，较上年决算数增加</w:t>
      </w:r>
      <w:r w:rsidR="00EE47CF" w:rsidRPr="006347E5">
        <w:rPr>
          <w:rFonts w:ascii="Times New Roman" w:eastAsia="方正仿宋_GBK" w:hAnsi="Times New Roman" w:cs="Times New Roman"/>
          <w:sz w:val="32"/>
          <w:szCs w:val="32"/>
        </w:rPr>
        <w:t>282.5</w:t>
      </w:r>
      <w:r w:rsidRPr="006347E5">
        <w:rPr>
          <w:rFonts w:ascii="Times New Roman" w:eastAsia="方正仿宋_GBK" w:hAnsi="Times New Roman" w:cs="Times New Roman"/>
          <w:sz w:val="32"/>
          <w:szCs w:val="32"/>
        </w:rPr>
        <w:t>万元，增长</w:t>
      </w:r>
      <w:r w:rsidR="00EE47CF" w:rsidRPr="006347E5">
        <w:rPr>
          <w:rFonts w:ascii="Times New Roman" w:eastAsia="方正仿宋_GBK" w:hAnsi="Times New Roman" w:cs="Times New Roman"/>
          <w:sz w:val="32"/>
          <w:szCs w:val="32"/>
        </w:rPr>
        <w:t>39.25</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，主要原因是</w:t>
      </w:r>
      <w:r w:rsidR="00EE47CF" w:rsidRPr="006347E5">
        <w:rPr>
          <w:rFonts w:ascii="Times New Roman" w:eastAsia="方正仿宋_GBK" w:hAnsi="Times New Roman" w:cs="Times New Roman"/>
          <w:sz w:val="32"/>
          <w:szCs w:val="32"/>
        </w:rPr>
        <w:t>购买大型设备</w:t>
      </w:r>
      <w:r w:rsidRPr="006347E5">
        <w:rPr>
          <w:rFonts w:ascii="Times New Roman" w:eastAsia="方正仿宋_GBK" w:hAnsi="Times New Roman" w:cs="Times New Roman"/>
          <w:sz w:val="32"/>
          <w:szCs w:val="32"/>
        </w:rPr>
        <w:t>。公用经费用途主要包括办公费、印刷费、咨询费、手续费</w:t>
      </w:r>
      <w:r w:rsidR="009467AF" w:rsidRPr="006347E5">
        <w:rPr>
          <w:rFonts w:ascii="Times New Roman" w:eastAsia="方正仿宋_GBK" w:hAnsi="Times New Roman" w:cs="Times New Roman"/>
          <w:sz w:val="32"/>
          <w:szCs w:val="32"/>
        </w:rPr>
        <w:t>等</w:t>
      </w:r>
      <w:r w:rsidRPr="006347E5">
        <w:rPr>
          <w:rFonts w:ascii="Times New Roman" w:eastAsia="方正仿宋_GBK" w:hAnsi="Times New Roman" w:cs="Times New Roman"/>
          <w:sz w:val="32"/>
          <w:szCs w:val="32"/>
        </w:rPr>
        <w:t>。</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Style w:val="a8"/>
          <w:rFonts w:ascii="方正楷体_GBK" w:eastAsia="方正楷体_GBK" w:hAnsi="Times New Roman" w:cs="Times New Roman"/>
          <w:b w:val="0"/>
          <w:sz w:val="32"/>
          <w:szCs w:val="32"/>
        </w:rPr>
      </w:pPr>
      <w:r w:rsidRPr="006347E5">
        <w:rPr>
          <w:rStyle w:val="a8"/>
          <w:rFonts w:ascii="方正楷体_GBK" w:eastAsia="方正楷体_GBK" w:hAnsi="Times New Roman" w:cs="Times New Roman"/>
          <w:b w:val="0"/>
          <w:sz w:val="32"/>
          <w:szCs w:val="32"/>
        </w:rPr>
        <w:t>（五）政府性基金预算收支决算情况说明</w:t>
      </w:r>
      <w:r w:rsidR="006347E5">
        <w:rPr>
          <w:rStyle w:val="a8"/>
          <w:rFonts w:ascii="方正楷体_GBK" w:eastAsia="方正楷体_GBK" w:hAnsi="Times New Roman" w:cs="Times New Roman" w:hint="eastAsia"/>
          <w:b w:val="0"/>
          <w:sz w:val="32"/>
          <w:szCs w:val="32"/>
        </w:rPr>
        <w:t>。</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color w:val="FF0000"/>
          <w:sz w:val="32"/>
          <w:szCs w:val="32"/>
        </w:rPr>
      </w:pPr>
      <w:r w:rsidRPr="006347E5">
        <w:rPr>
          <w:rFonts w:ascii="Times New Roman" w:eastAsia="方正仿宋_GBK" w:hAnsi="Times New Roman" w:cs="Times New Roman"/>
          <w:sz w:val="32"/>
          <w:szCs w:val="32"/>
        </w:rPr>
        <w:t>2020</w:t>
      </w:r>
      <w:r w:rsidRPr="006347E5">
        <w:rPr>
          <w:rFonts w:ascii="Times New Roman" w:eastAsia="方正仿宋_GBK" w:hAnsi="Times New Roman" w:cs="Times New Roman"/>
          <w:sz w:val="32"/>
          <w:szCs w:val="32"/>
        </w:rPr>
        <w:t>年度政府性基金预算本年收入</w:t>
      </w:r>
      <w:r w:rsidR="00EE47CF" w:rsidRPr="006347E5">
        <w:rPr>
          <w:rFonts w:ascii="Times New Roman" w:eastAsia="方正仿宋_GBK" w:hAnsi="Times New Roman" w:cs="Times New Roman"/>
          <w:sz w:val="32"/>
          <w:szCs w:val="32"/>
        </w:rPr>
        <w:t>72.77</w:t>
      </w:r>
      <w:r w:rsidRPr="006347E5">
        <w:rPr>
          <w:rFonts w:ascii="Times New Roman" w:eastAsia="方正仿宋_GBK" w:hAnsi="Times New Roman" w:cs="Times New Roman"/>
          <w:sz w:val="32"/>
          <w:szCs w:val="32"/>
        </w:rPr>
        <w:t>万元，较上年决算数增加</w:t>
      </w:r>
      <w:r w:rsidR="00EE47CF" w:rsidRPr="006347E5">
        <w:rPr>
          <w:rFonts w:ascii="Times New Roman" w:eastAsia="方正仿宋_GBK" w:hAnsi="Times New Roman" w:cs="Times New Roman"/>
          <w:sz w:val="32"/>
          <w:szCs w:val="32"/>
        </w:rPr>
        <w:t>72.77</w:t>
      </w:r>
      <w:r w:rsidRPr="006347E5">
        <w:rPr>
          <w:rFonts w:ascii="Times New Roman" w:eastAsia="方正仿宋_GBK" w:hAnsi="Times New Roman" w:cs="Times New Roman"/>
          <w:sz w:val="32"/>
          <w:szCs w:val="32"/>
        </w:rPr>
        <w:t>万元，主要原因是</w:t>
      </w:r>
      <w:r w:rsidR="00EE47CF" w:rsidRPr="006347E5">
        <w:rPr>
          <w:rFonts w:ascii="Times New Roman" w:eastAsia="方正仿宋_GBK" w:hAnsi="Times New Roman" w:cs="Times New Roman"/>
          <w:sz w:val="32"/>
          <w:szCs w:val="32"/>
        </w:rPr>
        <w:t>受疫情影响，拨付抗</w:t>
      </w:r>
      <w:proofErr w:type="gramStart"/>
      <w:r w:rsidR="00EE47CF" w:rsidRPr="006347E5">
        <w:rPr>
          <w:rFonts w:ascii="Times New Roman" w:eastAsia="方正仿宋_GBK" w:hAnsi="Times New Roman" w:cs="Times New Roman"/>
          <w:sz w:val="32"/>
          <w:szCs w:val="32"/>
        </w:rPr>
        <w:t>疫</w:t>
      </w:r>
      <w:proofErr w:type="gramEnd"/>
      <w:r w:rsidR="00EE47CF" w:rsidRPr="006347E5">
        <w:rPr>
          <w:rFonts w:ascii="Times New Roman" w:eastAsia="方正仿宋_GBK" w:hAnsi="Times New Roman" w:cs="Times New Roman"/>
          <w:sz w:val="32"/>
          <w:szCs w:val="32"/>
        </w:rPr>
        <w:t>国债资金</w:t>
      </w:r>
      <w:r w:rsidRPr="006347E5">
        <w:rPr>
          <w:rFonts w:ascii="Times New Roman" w:eastAsia="方正仿宋_GBK" w:hAnsi="Times New Roman" w:cs="Times New Roman"/>
          <w:sz w:val="32"/>
          <w:szCs w:val="32"/>
        </w:rPr>
        <w:t>。本年支出</w:t>
      </w:r>
      <w:r w:rsidR="00EE47CF" w:rsidRPr="006347E5">
        <w:rPr>
          <w:rFonts w:ascii="Times New Roman" w:eastAsia="方正仿宋_GBK" w:hAnsi="Times New Roman" w:cs="Times New Roman"/>
          <w:sz w:val="32"/>
          <w:szCs w:val="32"/>
        </w:rPr>
        <w:t>72.77</w:t>
      </w:r>
      <w:r w:rsidRPr="006347E5">
        <w:rPr>
          <w:rFonts w:ascii="Times New Roman" w:eastAsia="方正仿宋_GBK" w:hAnsi="Times New Roman" w:cs="Times New Roman"/>
          <w:sz w:val="32"/>
          <w:szCs w:val="32"/>
        </w:rPr>
        <w:t>万元，较上年决算数增加</w:t>
      </w:r>
      <w:r w:rsidR="00EE47CF" w:rsidRPr="006347E5">
        <w:rPr>
          <w:rFonts w:ascii="Times New Roman" w:eastAsia="方正仿宋_GBK" w:hAnsi="Times New Roman" w:cs="Times New Roman"/>
          <w:sz w:val="32"/>
          <w:szCs w:val="32"/>
        </w:rPr>
        <w:t>72.77</w:t>
      </w:r>
      <w:r w:rsidRPr="006347E5">
        <w:rPr>
          <w:rFonts w:ascii="Times New Roman" w:eastAsia="方正仿宋_GBK" w:hAnsi="Times New Roman" w:cs="Times New Roman"/>
          <w:sz w:val="32"/>
          <w:szCs w:val="32"/>
        </w:rPr>
        <w:t>万元，主要原因</w:t>
      </w:r>
      <w:r w:rsidR="00EE47CF" w:rsidRPr="006347E5">
        <w:rPr>
          <w:rFonts w:ascii="Times New Roman" w:eastAsia="方正仿宋_GBK" w:hAnsi="Times New Roman" w:cs="Times New Roman"/>
          <w:sz w:val="32"/>
          <w:szCs w:val="32"/>
        </w:rPr>
        <w:t>是受疫情影响</w:t>
      </w:r>
      <w:r w:rsidR="00AF38D2" w:rsidRPr="006347E5">
        <w:rPr>
          <w:rFonts w:ascii="Times New Roman" w:eastAsia="方正仿宋_GBK" w:hAnsi="Times New Roman" w:cs="Times New Roman"/>
          <w:sz w:val="32"/>
          <w:szCs w:val="32"/>
        </w:rPr>
        <w:t>，用于人员减收补助</w:t>
      </w:r>
      <w:r w:rsidRPr="006347E5">
        <w:rPr>
          <w:rFonts w:ascii="Times New Roman" w:eastAsia="方正仿宋_GBK" w:hAnsi="Times New Roman" w:cs="Times New Roman"/>
          <w:sz w:val="32"/>
          <w:szCs w:val="32"/>
        </w:rPr>
        <w:t>。</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outlineLvl w:val="0"/>
        <w:rPr>
          <w:rStyle w:val="a8"/>
          <w:rFonts w:ascii="Times New Roman" w:eastAsia="方正仿宋_GBK" w:hAnsi="Times New Roman" w:cs="Times New Roman"/>
          <w:b w:val="0"/>
          <w:sz w:val="32"/>
          <w:szCs w:val="32"/>
        </w:rPr>
      </w:pPr>
      <w:r w:rsidRPr="006347E5">
        <w:rPr>
          <w:rStyle w:val="a8"/>
          <w:rFonts w:ascii="方正楷体_GBK" w:eastAsia="方正楷体_GBK" w:hAnsi="Times New Roman" w:cs="Times New Roman"/>
          <w:b w:val="0"/>
          <w:sz w:val="32"/>
          <w:szCs w:val="32"/>
        </w:rPr>
        <w:t>（六）国有资本经营预算财政拨款支出决算情况说明</w:t>
      </w:r>
      <w:r w:rsidR="006347E5" w:rsidRPr="006347E5">
        <w:rPr>
          <w:rStyle w:val="a8"/>
          <w:rFonts w:ascii="方正楷体_GBK" w:eastAsia="方正楷体_GBK" w:hAnsi="Times New Roman" w:cs="Times New Roman" w:hint="eastAsia"/>
          <w:b w:val="0"/>
          <w:sz w:val="32"/>
          <w:szCs w:val="32"/>
        </w:rPr>
        <w:t>。</w:t>
      </w:r>
    </w:p>
    <w:p w:rsidR="00EE47CF" w:rsidRPr="006347E5" w:rsidRDefault="00EE47CF"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Fonts w:ascii="Times New Roman" w:eastAsia="方正仿宋_GBK" w:hAnsi="Times New Roman" w:cs="Times New Roman"/>
          <w:sz w:val="32"/>
          <w:szCs w:val="32"/>
        </w:rPr>
        <w:t>本部门</w:t>
      </w:r>
      <w:r w:rsidRPr="006347E5">
        <w:rPr>
          <w:rFonts w:ascii="Times New Roman" w:eastAsia="方正仿宋_GBK" w:hAnsi="Times New Roman" w:cs="Times New Roman"/>
          <w:sz w:val="32"/>
          <w:szCs w:val="32"/>
        </w:rPr>
        <w:t>2020</w:t>
      </w:r>
      <w:r w:rsidRPr="006347E5">
        <w:rPr>
          <w:rFonts w:ascii="Times New Roman" w:eastAsia="方正仿宋_GBK" w:hAnsi="Times New Roman" w:cs="Times New Roman"/>
          <w:sz w:val="32"/>
          <w:szCs w:val="32"/>
        </w:rPr>
        <w:t>年度无国有资本经营预算财政拨款支出</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outlineLvl w:val="0"/>
        <w:rPr>
          <w:rStyle w:val="a8"/>
          <w:rFonts w:ascii="方正黑体_GBK" w:eastAsia="方正黑体_GBK" w:hAnsi="Times New Roman" w:cs="Times New Roman"/>
          <w:b w:val="0"/>
          <w:sz w:val="32"/>
          <w:szCs w:val="32"/>
        </w:rPr>
      </w:pPr>
      <w:r w:rsidRPr="006347E5">
        <w:rPr>
          <w:rStyle w:val="a8"/>
          <w:rFonts w:ascii="方正黑体_GBK" w:eastAsia="方正黑体_GBK" w:hAnsi="Times New Roman" w:cs="Times New Roman" w:hint="eastAsia"/>
          <w:b w:val="0"/>
          <w:sz w:val="32"/>
          <w:szCs w:val="32"/>
        </w:rPr>
        <w:t>三、“三公”经费情况说明</w:t>
      </w:r>
    </w:p>
    <w:p w:rsidR="0030438F" w:rsidRPr="000D46C1" w:rsidRDefault="00C947A8" w:rsidP="006347E5">
      <w:pPr>
        <w:pStyle w:val="a3"/>
        <w:shd w:val="clear" w:color="auto" w:fill="FFFFFF"/>
        <w:spacing w:before="0" w:beforeAutospacing="0" w:after="0" w:afterAutospacing="0" w:line="594" w:lineRule="exact"/>
        <w:ind w:firstLineChars="200" w:firstLine="640"/>
        <w:jc w:val="both"/>
        <w:outlineLvl w:val="1"/>
        <w:rPr>
          <w:rFonts w:ascii="方正仿宋_GBK" w:eastAsia="方正仿宋_GBK"/>
          <w:b/>
          <w:bCs/>
          <w:sz w:val="32"/>
          <w:szCs w:val="32"/>
        </w:rPr>
      </w:pPr>
      <w:r w:rsidRPr="006347E5">
        <w:rPr>
          <w:rStyle w:val="a8"/>
          <w:rFonts w:ascii="方正楷体_GBK" w:eastAsia="方正楷体_GBK" w:hAnsi="Times New Roman" w:cs="Times New Roman"/>
          <w:b w:val="0"/>
          <w:sz w:val="32"/>
          <w:szCs w:val="32"/>
        </w:rPr>
        <w:t>（一）</w:t>
      </w:r>
      <w:r w:rsidRPr="006347E5">
        <w:rPr>
          <w:rStyle w:val="a8"/>
          <w:rFonts w:ascii="方正楷体_GBK" w:eastAsia="方正楷体_GBK" w:hAnsi="Times New Roman" w:cs="Times New Roman"/>
          <w:b w:val="0"/>
          <w:sz w:val="32"/>
          <w:szCs w:val="32"/>
        </w:rPr>
        <w:t>“</w:t>
      </w:r>
      <w:r w:rsidRPr="006347E5">
        <w:rPr>
          <w:rStyle w:val="a8"/>
          <w:rFonts w:ascii="方正楷体_GBK" w:eastAsia="方正楷体_GBK" w:hAnsi="Times New Roman" w:cs="Times New Roman"/>
          <w:b w:val="0"/>
          <w:sz w:val="32"/>
          <w:szCs w:val="32"/>
        </w:rPr>
        <w:t>三公</w:t>
      </w:r>
      <w:r w:rsidRPr="006347E5">
        <w:rPr>
          <w:rStyle w:val="a8"/>
          <w:rFonts w:ascii="方正楷体_GBK" w:eastAsia="方正楷体_GBK" w:hAnsi="Times New Roman" w:cs="Times New Roman"/>
          <w:b w:val="0"/>
          <w:sz w:val="32"/>
          <w:szCs w:val="32"/>
        </w:rPr>
        <w:t>”</w:t>
      </w:r>
      <w:r w:rsidRPr="006347E5">
        <w:rPr>
          <w:rStyle w:val="a8"/>
          <w:rFonts w:ascii="方正楷体_GBK" w:eastAsia="方正楷体_GBK" w:hAnsi="Times New Roman" w:cs="Times New Roman"/>
          <w:b w:val="0"/>
          <w:sz w:val="32"/>
          <w:szCs w:val="32"/>
        </w:rPr>
        <w:t>经费支出总体情况说明。</w:t>
      </w:r>
    </w:p>
    <w:p w:rsidR="000D46C1" w:rsidRDefault="000D46C1" w:rsidP="000D46C1">
      <w:pPr>
        <w:pStyle w:val="a3"/>
        <w:shd w:val="clear" w:color="auto" w:fill="FFFFFF"/>
        <w:spacing w:before="0" w:beforeAutospacing="0" w:after="0" w:afterAutospacing="0" w:line="594" w:lineRule="exact"/>
        <w:ind w:firstLineChars="200" w:firstLine="640"/>
        <w:jc w:val="both"/>
        <w:outlineLvl w:val="1"/>
        <w:rPr>
          <w:rFonts w:ascii="方正仿宋_GBK" w:eastAsia="方正仿宋_GBK"/>
          <w:sz w:val="32"/>
          <w:szCs w:val="32"/>
        </w:rPr>
      </w:pPr>
      <w:r w:rsidRPr="000D46C1">
        <w:rPr>
          <w:rFonts w:ascii="方正仿宋_GBK" w:eastAsia="方正仿宋_GBK"/>
          <w:sz w:val="32"/>
          <w:szCs w:val="32"/>
        </w:rPr>
        <w:lastRenderedPageBreak/>
        <w:t>我单位属于财政差额拨款单位，财政</w:t>
      </w:r>
      <w:proofErr w:type="gramStart"/>
      <w:r w:rsidRPr="000D46C1">
        <w:rPr>
          <w:rFonts w:ascii="方正仿宋_GBK" w:eastAsia="方正仿宋_GBK"/>
          <w:sz w:val="32"/>
          <w:szCs w:val="32"/>
        </w:rPr>
        <w:t>未保障</w:t>
      </w:r>
      <w:proofErr w:type="gramEnd"/>
      <w:r w:rsidRPr="000D46C1">
        <w:rPr>
          <w:rFonts w:ascii="方正仿宋_GBK" w:eastAsia="方正仿宋_GBK"/>
          <w:sz w:val="32"/>
          <w:szCs w:val="32"/>
        </w:rPr>
        <w:t>我单位</w:t>
      </w:r>
      <w:r w:rsidRPr="000D46C1">
        <w:rPr>
          <w:rFonts w:ascii="方正仿宋_GBK" w:eastAsia="方正仿宋_GBK"/>
          <w:sz w:val="32"/>
          <w:szCs w:val="32"/>
        </w:rPr>
        <w:t>“</w:t>
      </w:r>
      <w:r w:rsidRPr="000D46C1">
        <w:rPr>
          <w:rFonts w:ascii="方正仿宋_GBK" w:eastAsia="方正仿宋_GBK"/>
          <w:sz w:val="32"/>
          <w:szCs w:val="32"/>
        </w:rPr>
        <w:t>三公</w:t>
      </w:r>
      <w:r w:rsidRPr="000D46C1">
        <w:rPr>
          <w:rFonts w:ascii="方正仿宋_GBK" w:eastAsia="方正仿宋_GBK"/>
          <w:sz w:val="32"/>
          <w:szCs w:val="32"/>
        </w:rPr>
        <w:t>”</w:t>
      </w:r>
      <w:r w:rsidRPr="000D46C1">
        <w:rPr>
          <w:rFonts w:ascii="方正仿宋_GBK" w:eastAsia="方正仿宋_GBK"/>
          <w:sz w:val="32"/>
          <w:szCs w:val="32"/>
        </w:rPr>
        <w:t>经费，</w:t>
      </w:r>
      <w:r w:rsidR="00A92CC2">
        <w:rPr>
          <w:rFonts w:ascii="方正仿宋_GBK" w:eastAsia="方正仿宋_GBK" w:hint="eastAsia"/>
          <w:sz w:val="32"/>
          <w:szCs w:val="32"/>
        </w:rPr>
        <w:t>无年初预算，也无发生额。</w:t>
      </w:r>
    </w:p>
    <w:p w:rsidR="0030438F" w:rsidRPr="006347E5" w:rsidRDefault="00C947A8" w:rsidP="000D46C1">
      <w:pPr>
        <w:pStyle w:val="a3"/>
        <w:shd w:val="clear" w:color="auto" w:fill="FFFFFF"/>
        <w:spacing w:before="0" w:beforeAutospacing="0" w:after="0" w:afterAutospacing="0" w:line="594" w:lineRule="exact"/>
        <w:ind w:firstLineChars="200" w:firstLine="640"/>
        <w:jc w:val="both"/>
        <w:outlineLvl w:val="1"/>
        <w:rPr>
          <w:rStyle w:val="a8"/>
          <w:rFonts w:ascii="方正楷体_GBK" w:eastAsia="方正楷体_GBK"/>
        </w:rPr>
      </w:pPr>
      <w:r w:rsidRPr="006347E5">
        <w:rPr>
          <w:rStyle w:val="a8"/>
          <w:rFonts w:ascii="方正楷体_GBK" w:eastAsia="方正楷体_GBK" w:hAnsi="Times New Roman" w:cs="Times New Roman"/>
          <w:b w:val="0"/>
          <w:sz w:val="32"/>
          <w:szCs w:val="32"/>
        </w:rPr>
        <w:t>（二）</w:t>
      </w:r>
      <w:r w:rsidRPr="006347E5">
        <w:rPr>
          <w:rStyle w:val="a8"/>
          <w:rFonts w:ascii="方正楷体_GBK" w:eastAsia="方正楷体_GBK" w:hAnsi="Times New Roman" w:cs="Times New Roman"/>
          <w:b w:val="0"/>
          <w:sz w:val="32"/>
          <w:szCs w:val="32"/>
        </w:rPr>
        <w:t>“</w:t>
      </w:r>
      <w:r w:rsidRPr="006347E5">
        <w:rPr>
          <w:rStyle w:val="a8"/>
          <w:rFonts w:ascii="方正楷体_GBK" w:eastAsia="方正楷体_GBK" w:hAnsi="Times New Roman" w:cs="Times New Roman"/>
          <w:b w:val="0"/>
          <w:sz w:val="32"/>
          <w:szCs w:val="32"/>
        </w:rPr>
        <w:t>三公</w:t>
      </w:r>
      <w:r w:rsidRPr="006347E5">
        <w:rPr>
          <w:rStyle w:val="a8"/>
          <w:rFonts w:ascii="方正楷体_GBK" w:eastAsia="方正楷体_GBK" w:hAnsi="Times New Roman" w:cs="Times New Roman"/>
          <w:b w:val="0"/>
          <w:sz w:val="32"/>
          <w:szCs w:val="32"/>
        </w:rPr>
        <w:t>”</w:t>
      </w:r>
      <w:r w:rsidRPr="006347E5">
        <w:rPr>
          <w:rStyle w:val="a8"/>
          <w:rFonts w:ascii="方正楷体_GBK" w:eastAsia="方正楷体_GBK" w:hAnsi="Times New Roman" w:cs="Times New Roman"/>
          <w:b w:val="0"/>
          <w:sz w:val="32"/>
          <w:szCs w:val="32"/>
        </w:rPr>
        <w:t>经费分项支出情况。</w:t>
      </w:r>
    </w:p>
    <w:p w:rsidR="006D2D18" w:rsidRDefault="001164D5" w:rsidP="006D2D18">
      <w:pPr>
        <w:pStyle w:val="a3"/>
        <w:shd w:val="clear" w:color="auto" w:fill="FFFFFF"/>
        <w:spacing w:before="0" w:beforeAutospacing="0" w:after="0" w:afterAutospacing="0" w:line="594" w:lineRule="exact"/>
        <w:ind w:firstLineChars="200" w:firstLine="640"/>
        <w:jc w:val="both"/>
        <w:outlineLvl w:val="1"/>
        <w:rPr>
          <w:rFonts w:ascii="方正仿宋_GBK" w:eastAsia="方正仿宋_GBK"/>
          <w:sz w:val="32"/>
          <w:szCs w:val="32"/>
        </w:rPr>
      </w:pPr>
      <w:r w:rsidRPr="006D2D18">
        <w:rPr>
          <w:rFonts w:ascii="方正仿宋_GBK" w:eastAsia="方正仿宋_GBK" w:hint="eastAsia"/>
          <w:sz w:val="32"/>
          <w:szCs w:val="32"/>
        </w:rPr>
        <w:t>2020年度本单位因公出国（境）费用0.00万元。无年初预算，也无发生额。</w:t>
      </w:r>
    </w:p>
    <w:p w:rsidR="006D2D18" w:rsidRDefault="001164D5" w:rsidP="006D2D18">
      <w:pPr>
        <w:pStyle w:val="a3"/>
        <w:shd w:val="clear" w:color="auto" w:fill="FFFFFF"/>
        <w:spacing w:before="0" w:beforeAutospacing="0" w:after="0" w:afterAutospacing="0" w:line="594" w:lineRule="exact"/>
        <w:ind w:firstLineChars="200" w:firstLine="640"/>
        <w:jc w:val="both"/>
        <w:outlineLvl w:val="1"/>
        <w:rPr>
          <w:rFonts w:ascii="方正仿宋_GBK" w:eastAsia="方正仿宋_GBK"/>
          <w:sz w:val="32"/>
          <w:szCs w:val="32"/>
        </w:rPr>
      </w:pPr>
      <w:r w:rsidRPr="006D2D18">
        <w:rPr>
          <w:rFonts w:ascii="方正仿宋_GBK" w:eastAsia="方正仿宋_GBK" w:hint="eastAsia"/>
          <w:sz w:val="32"/>
          <w:szCs w:val="32"/>
        </w:rPr>
        <w:t>2020年度本单位公务车购置费0.00万元，无年初预算，也无发生额。</w:t>
      </w:r>
    </w:p>
    <w:p w:rsidR="006D2D18" w:rsidRDefault="001164D5" w:rsidP="006D2D18">
      <w:pPr>
        <w:pStyle w:val="a3"/>
        <w:shd w:val="clear" w:color="auto" w:fill="FFFFFF"/>
        <w:spacing w:before="0" w:beforeAutospacing="0" w:after="0" w:afterAutospacing="0" w:line="594" w:lineRule="exact"/>
        <w:ind w:firstLineChars="200" w:firstLine="640"/>
        <w:jc w:val="both"/>
        <w:outlineLvl w:val="1"/>
        <w:rPr>
          <w:rFonts w:ascii="方正仿宋_GBK" w:eastAsia="方正仿宋_GBK"/>
          <w:sz w:val="32"/>
          <w:szCs w:val="32"/>
        </w:rPr>
      </w:pPr>
      <w:r w:rsidRPr="006D2D18">
        <w:rPr>
          <w:rFonts w:ascii="方正仿宋_GBK" w:eastAsia="方正仿宋_GBK" w:hint="eastAsia"/>
          <w:sz w:val="32"/>
          <w:szCs w:val="32"/>
        </w:rPr>
        <w:t>2020年度本单位公务车运行维护费0.00万元，无年初预算，也无发生额。</w:t>
      </w:r>
    </w:p>
    <w:p w:rsidR="001164D5" w:rsidRPr="006D2D18" w:rsidRDefault="001164D5" w:rsidP="006D2D18">
      <w:pPr>
        <w:pStyle w:val="a3"/>
        <w:shd w:val="clear" w:color="auto" w:fill="FFFFFF"/>
        <w:spacing w:before="0" w:beforeAutospacing="0" w:after="0" w:afterAutospacing="0" w:line="594" w:lineRule="exact"/>
        <w:ind w:firstLineChars="200" w:firstLine="640"/>
        <w:jc w:val="both"/>
        <w:outlineLvl w:val="1"/>
        <w:rPr>
          <w:rFonts w:ascii="方正仿宋_GBK" w:eastAsia="方正仿宋_GBK"/>
          <w:sz w:val="32"/>
          <w:szCs w:val="32"/>
        </w:rPr>
      </w:pPr>
      <w:r w:rsidRPr="006D2D18">
        <w:rPr>
          <w:rFonts w:ascii="方正仿宋_GBK" w:eastAsia="方正仿宋_GBK" w:hint="eastAsia"/>
          <w:sz w:val="32"/>
          <w:szCs w:val="32"/>
        </w:rPr>
        <w:t>2020年度本单位公务接待费0.00万元，无年初预算，也无发生额。</w:t>
      </w:r>
    </w:p>
    <w:p w:rsidR="0030438F" w:rsidRPr="006347E5" w:rsidRDefault="00C947A8" w:rsidP="001164D5">
      <w:pPr>
        <w:pStyle w:val="a3"/>
        <w:shd w:val="clear" w:color="auto" w:fill="FFFFFF"/>
        <w:spacing w:before="0" w:beforeAutospacing="0" w:after="0" w:afterAutospacing="0" w:line="594" w:lineRule="exact"/>
        <w:ind w:firstLineChars="200" w:firstLine="640"/>
        <w:jc w:val="both"/>
        <w:outlineLvl w:val="1"/>
        <w:rPr>
          <w:rStyle w:val="a8"/>
          <w:rFonts w:ascii="方正楷体_GBK" w:eastAsia="方正楷体_GBK"/>
        </w:rPr>
      </w:pPr>
      <w:r w:rsidRPr="006347E5">
        <w:rPr>
          <w:rStyle w:val="a8"/>
          <w:rFonts w:ascii="方正楷体_GBK" w:eastAsia="方正楷体_GBK" w:hAnsi="Times New Roman" w:cs="Times New Roman"/>
          <w:b w:val="0"/>
          <w:sz w:val="32"/>
          <w:szCs w:val="32"/>
        </w:rPr>
        <w:t>（三）</w:t>
      </w:r>
      <w:r w:rsidRPr="006347E5">
        <w:rPr>
          <w:rStyle w:val="a8"/>
          <w:rFonts w:ascii="方正楷体_GBK" w:eastAsia="方正楷体_GBK" w:hAnsi="Times New Roman" w:cs="Times New Roman"/>
          <w:b w:val="0"/>
          <w:sz w:val="32"/>
          <w:szCs w:val="32"/>
        </w:rPr>
        <w:t>“</w:t>
      </w:r>
      <w:r w:rsidRPr="006347E5">
        <w:rPr>
          <w:rStyle w:val="a8"/>
          <w:rFonts w:ascii="方正楷体_GBK" w:eastAsia="方正楷体_GBK" w:hAnsi="Times New Roman" w:cs="Times New Roman"/>
          <w:b w:val="0"/>
          <w:sz w:val="32"/>
          <w:szCs w:val="32"/>
        </w:rPr>
        <w:t>三公</w:t>
      </w:r>
      <w:r w:rsidRPr="006347E5">
        <w:rPr>
          <w:rStyle w:val="a8"/>
          <w:rFonts w:ascii="方正楷体_GBK" w:eastAsia="方正楷体_GBK" w:hAnsi="Times New Roman" w:cs="Times New Roman"/>
          <w:b w:val="0"/>
          <w:sz w:val="32"/>
          <w:szCs w:val="32"/>
        </w:rPr>
        <w:t>”</w:t>
      </w:r>
      <w:r w:rsidRPr="006347E5">
        <w:rPr>
          <w:rStyle w:val="a8"/>
          <w:rFonts w:ascii="方正楷体_GBK" w:eastAsia="方正楷体_GBK" w:hAnsi="Times New Roman" w:cs="Times New Roman"/>
          <w:b w:val="0"/>
          <w:sz w:val="32"/>
          <w:szCs w:val="32"/>
        </w:rPr>
        <w:t>经费实物量情况。</w:t>
      </w:r>
    </w:p>
    <w:p w:rsidR="001164D5" w:rsidRPr="006D2D18" w:rsidRDefault="001164D5" w:rsidP="006D2D18">
      <w:pPr>
        <w:pStyle w:val="a3"/>
        <w:shd w:val="clear" w:color="auto" w:fill="FFFFFF"/>
        <w:spacing w:before="0" w:beforeAutospacing="0" w:after="0" w:afterAutospacing="0" w:line="594" w:lineRule="exact"/>
        <w:ind w:firstLineChars="200" w:firstLine="640"/>
        <w:jc w:val="both"/>
        <w:outlineLvl w:val="0"/>
        <w:rPr>
          <w:rFonts w:ascii="Times New Roman" w:eastAsia="方正仿宋_GBK" w:hAnsi="Times New Roman" w:cs="Times New Roman"/>
          <w:sz w:val="32"/>
          <w:szCs w:val="32"/>
        </w:rPr>
      </w:pPr>
      <w:r w:rsidRPr="006D2D18">
        <w:rPr>
          <w:rFonts w:ascii="Times New Roman" w:eastAsia="方正仿宋_GBK" w:hAnsi="Times New Roman" w:cs="Times New Roman"/>
          <w:sz w:val="32"/>
          <w:szCs w:val="32"/>
        </w:rPr>
        <w:t>2020</w:t>
      </w:r>
      <w:r w:rsidRPr="006D2D18">
        <w:rPr>
          <w:rFonts w:ascii="Times New Roman" w:eastAsia="方正仿宋_GBK" w:hAnsi="Times New Roman" w:cs="Times New Roman"/>
          <w:sz w:val="32"/>
          <w:szCs w:val="32"/>
        </w:rPr>
        <w:t>年度本部门因公出国（境）共计</w:t>
      </w:r>
      <w:r w:rsidRPr="006D2D18">
        <w:rPr>
          <w:rFonts w:ascii="Times New Roman" w:eastAsia="方正仿宋_GBK" w:hAnsi="Times New Roman" w:cs="Times New Roman"/>
          <w:sz w:val="32"/>
          <w:szCs w:val="32"/>
        </w:rPr>
        <w:t>0</w:t>
      </w:r>
      <w:r w:rsidRPr="006D2D18">
        <w:rPr>
          <w:rFonts w:ascii="Times New Roman" w:eastAsia="方正仿宋_GBK" w:hAnsi="Times New Roman" w:cs="Times New Roman"/>
          <w:sz w:val="32"/>
          <w:szCs w:val="32"/>
        </w:rPr>
        <w:t>个团组，</w:t>
      </w:r>
      <w:r w:rsidRPr="006D2D18">
        <w:rPr>
          <w:rFonts w:ascii="Times New Roman" w:eastAsia="方正仿宋_GBK" w:hAnsi="Times New Roman" w:cs="Times New Roman"/>
          <w:sz w:val="32"/>
          <w:szCs w:val="32"/>
        </w:rPr>
        <w:t>0</w:t>
      </w:r>
      <w:r w:rsidRPr="006D2D18">
        <w:rPr>
          <w:rFonts w:ascii="Times New Roman" w:eastAsia="方正仿宋_GBK" w:hAnsi="Times New Roman" w:cs="Times New Roman"/>
          <w:sz w:val="32"/>
          <w:szCs w:val="32"/>
        </w:rPr>
        <w:t>人；公务用车购置</w:t>
      </w:r>
      <w:r w:rsidRPr="006D2D18">
        <w:rPr>
          <w:rFonts w:ascii="Times New Roman" w:eastAsia="方正仿宋_GBK" w:hAnsi="Times New Roman" w:cs="Times New Roman"/>
          <w:sz w:val="32"/>
          <w:szCs w:val="32"/>
        </w:rPr>
        <w:t>0</w:t>
      </w:r>
      <w:r w:rsidRPr="006D2D18">
        <w:rPr>
          <w:rFonts w:ascii="Times New Roman" w:eastAsia="方正仿宋_GBK" w:hAnsi="Times New Roman" w:cs="Times New Roman"/>
          <w:sz w:val="32"/>
          <w:szCs w:val="32"/>
        </w:rPr>
        <w:t>辆，公务车保有量为</w:t>
      </w:r>
      <w:r w:rsidRPr="006D2D18">
        <w:rPr>
          <w:rFonts w:ascii="Times New Roman" w:eastAsia="方正仿宋_GBK" w:hAnsi="Times New Roman" w:cs="Times New Roman"/>
          <w:sz w:val="32"/>
          <w:szCs w:val="32"/>
        </w:rPr>
        <w:t>0</w:t>
      </w:r>
      <w:r w:rsidRPr="006D2D18">
        <w:rPr>
          <w:rFonts w:ascii="Times New Roman" w:eastAsia="方正仿宋_GBK" w:hAnsi="Times New Roman" w:cs="Times New Roman"/>
          <w:sz w:val="32"/>
          <w:szCs w:val="32"/>
        </w:rPr>
        <w:t>辆；国内公务接待</w:t>
      </w:r>
      <w:r w:rsidRPr="006D2D18">
        <w:rPr>
          <w:rFonts w:ascii="Times New Roman" w:eastAsia="方正仿宋_GBK" w:hAnsi="Times New Roman" w:cs="Times New Roman"/>
          <w:sz w:val="32"/>
          <w:szCs w:val="32"/>
        </w:rPr>
        <w:t>0</w:t>
      </w:r>
      <w:r w:rsidRPr="006D2D18">
        <w:rPr>
          <w:rFonts w:ascii="Times New Roman" w:eastAsia="方正仿宋_GBK" w:hAnsi="Times New Roman" w:cs="Times New Roman"/>
          <w:sz w:val="32"/>
          <w:szCs w:val="32"/>
        </w:rPr>
        <w:t>批次</w:t>
      </w:r>
      <w:r w:rsidRPr="006D2D18">
        <w:rPr>
          <w:rFonts w:ascii="Times New Roman" w:eastAsia="方正仿宋_GBK" w:hAnsi="Times New Roman" w:cs="Times New Roman"/>
          <w:sz w:val="32"/>
          <w:szCs w:val="32"/>
        </w:rPr>
        <w:t>0</w:t>
      </w:r>
      <w:r w:rsidRPr="006D2D18">
        <w:rPr>
          <w:rFonts w:ascii="Times New Roman" w:eastAsia="方正仿宋_GBK" w:hAnsi="Times New Roman" w:cs="Times New Roman"/>
          <w:sz w:val="32"/>
          <w:szCs w:val="32"/>
        </w:rPr>
        <w:t>人，其中：国内外</w:t>
      </w:r>
      <w:r w:rsidRPr="006D2D18">
        <w:rPr>
          <w:rFonts w:ascii="Times New Roman" w:eastAsia="方正仿宋_GBK" w:hAnsi="Times New Roman" w:cs="Times New Roman"/>
          <w:sz w:val="32"/>
          <w:szCs w:val="32"/>
        </w:rPr>
        <w:t> </w:t>
      </w:r>
      <w:r w:rsidRPr="006D2D18">
        <w:rPr>
          <w:rFonts w:ascii="Times New Roman" w:eastAsia="方正仿宋_GBK" w:hAnsi="Times New Roman" w:cs="Times New Roman"/>
          <w:sz w:val="32"/>
          <w:szCs w:val="32"/>
        </w:rPr>
        <w:t>事接待</w:t>
      </w:r>
      <w:r w:rsidRPr="006D2D18">
        <w:rPr>
          <w:rFonts w:ascii="Times New Roman" w:eastAsia="方正仿宋_GBK" w:hAnsi="Times New Roman" w:cs="Times New Roman"/>
          <w:sz w:val="32"/>
          <w:szCs w:val="32"/>
        </w:rPr>
        <w:t>0</w:t>
      </w:r>
      <w:r w:rsidRPr="006D2D18">
        <w:rPr>
          <w:rFonts w:ascii="Times New Roman" w:eastAsia="方正仿宋_GBK" w:hAnsi="Times New Roman" w:cs="Times New Roman"/>
          <w:sz w:val="32"/>
          <w:szCs w:val="32"/>
        </w:rPr>
        <w:t>批次，</w:t>
      </w:r>
      <w:r w:rsidRPr="006D2D18">
        <w:rPr>
          <w:rFonts w:ascii="Times New Roman" w:eastAsia="方正仿宋_GBK" w:hAnsi="Times New Roman" w:cs="Times New Roman"/>
          <w:sz w:val="32"/>
          <w:szCs w:val="32"/>
        </w:rPr>
        <w:t>0</w:t>
      </w:r>
      <w:r w:rsidRPr="006D2D18">
        <w:rPr>
          <w:rFonts w:ascii="Times New Roman" w:eastAsia="方正仿宋_GBK" w:hAnsi="Times New Roman" w:cs="Times New Roman"/>
          <w:sz w:val="32"/>
          <w:szCs w:val="32"/>
        </w:rPr>
        <w:t>人；国（境）外公务接待</w:t>
      </w:r>
      <w:r w:rsidRPr="006D2D18">
        <w:rPr>
          <w:rFonts w:ascii="Times New Roman" w:eastAsia="方正仿宋_GBK" w:hAnsi="Times New Roman" w:cs="Times New Roman"/>
          <w:sz w:val="32"/>
          <w:szCs w:val="32"/>
        </w:rPr>
        <w:t>0</w:t>
      </w:r>
      <w:r w:rsidRPr="006D2D18">
        <w:rPr>
          <w:rFonts w:ascii="Times New Roman" w:eastAsia="方正仿宋_GBK" w:hAnsi="Times New Roman" w:cs="Times New Roman"/>
          <w:sz w:val="32"/>
          <w:szCs w:val="32"/>
        </w:rPr>
        <w:t>批次，</w:t>
      </w:r>
      <w:r w:rsidRPr="006D2D18">
        <w:rPr>
          <w:rFonts w:ascii="Times New Roman" w:eastAsia="方正仿宋_GBK" w:hAnsi="Times New Roman" w:cs="Times New Roman"/>
          <w:sz w:val="32"/>
          <w:szCs w:val="32"/>
        </w:rPr>
        <w:t>0</w:t>
      </w:r>
      <w:r w:rsidRPr="006D2D18">
        <w:rPr>
          <w:rFonts w:ascii="Times New Roman" w:eastAsia="方正仿宋_GBK" w:hAnsi="Times New Roman" w:cs="Times New Roman"/>
          <w:sz w:val="32"/>
          <w:szCs w:val="32"/>
        </w:rPr>
        <w:t>人。</w:t>
      </w:r>
      <w:r w:rsidRPr="006D2D18">
        <w:rPr>
          <w:rFonts w:ascii="Times New Roman" w:eastAsia="方正仿宋_GBK" w:hAnsi="Times New Roman" w:cs="Times New Roman"/>
          <w:sz w:val="32"/>
          <w:szCs w:val="32"/>
        </w:rPr>
        <w:t>2020</w:t>
      </w:r>
      <w:r w:rsidRPr="006D2D18">
        <w:rPr>
          <w:rFonts w:ascii="Times New Roman" w:eastAsia="方正仿宋_GBK" w:hAnsi="Times New Roman" w:cs="Times New Roman"/>
          <w:sz w:val="32"/>
          <w:szCs w:val="32"/>
        </w:rPr>
        <w:t>年本部门人均接待费</w:t>
      </w:r>
      <w:r w:rsidRPr="006D2D18">
        <w:rPr>
          <w:rFonts w:ascii="Times New Roman" w:eastAsia="方正仿宋_GBK" w:hAnsi="Times New Roman" w:cs="Times New Roman"/>
          <w:sz w:val="32"/>
          <w:szCs w:val="32"/>
        </w:rPr>
        <w:t>0.00</w:t>
      </w:r>
      <w:r w:rsidRPr="006D2D18">
        <w:rPr>
          <w:rFonts w:ascii="Times New Roman" w:eastAsia="方正仿宋_GBK" w:hAnsi="Times New Roman" w:cs="Times New Roman"/>
          <w:sz w:val="32"/>
          <w:szCs w:val="32"/>
        </w:rPr>
        <w:t>元，车均购置费</w:t>
      </w:r>
      <w:r w:rsidRPr="006D2D18">
        <w:rPr>
          <w:rFonts w:ascii="Times New Roman" w:eastAsia="方正仿宋_GBK" w:hAnsi="Times New Roman" w:cs="Times New Roman"/>
          <w:sz w:val="32"/>
          <w:szCs w:val="32"/>
        </w:rPr>
        <w:t>0.00</w:t>
      </w:r>
      <w:r w:rsidRPr="006D2D18">
        <w:rPr>
          <w:rFonts w:ascii="Times New Roman" w:eastAsia="方正仿宋_GBK" w:hAnsi="Times New Roman" w:cs="Times New Roman"/>
          <w:sz w:val="32"/>
          <w:szCs w:val="32"/>
        </w:rPr>
        <w:t>万元，车均维护费</w:t>
      </w:r>
      <w:r w:rsidRPr="006D2D18">
        <w:rPr>
          <w:rFonts w:ascii="Times New Roman" w:eastAsia="方正仿宋_GBK" w:hAnsi="Times New Roman" w:cs="Times New Roman"/>
          <w:sz w:val="32"/>
          <w:szCs w:val="32"/>
        </w:rPr>
        <w:t>0.00</w:t>
      </w:r>
      <w:r w:rsidRPr="006D2D18">
        <w:rPr>
          <w:rFonts w:ascii="Times New Roman" w:eastAsia="方正仿宋_GBK" w:hAnsi="Times New Roman" w:cs="Times New Roman"/>
          <w:sz w:val="32"/>
          <w:szCs w:val="32"/>
        </w:rPr>
        <w:t>万元。</w:t>
      </w:r>
    </w:p>
    <w:p w:rsidR="0030438F" w:rsidRPr="006347E5" w:rsidRDefault="00C947A8" w:rsidP="001164D5">
      <w:pPr>
        <w:pStyle w:val="a3"/>
        <w:shd w:val="clear" w:color="auto" w:fill="FFFFFF"/>
        <w:spacing w:before="0" w:beforeAutospacing="0" w:after="0" w:afterAutospacing="0" w:line="594" w:lineRule="exact"/>
        <w:ind w:firstLineChars="200" w:firstLine="640"/>
        <w:jc w:val="both"/>
        <w:outlineLvl w:val="0"/>
        <w:rPr>
          <w:rStyle w:val="a8"/>
          <w:rFonts w:ascii="方正黑体_GBK" w:eastAsia="方正黑体_GBK" w:hAnsi="Times New Roman" w:cs="Times New Roman"/>
          <w:b w:val="0"/>
          <w:sz w:val="32"/>
          <w:szCs w:val="32"/>
        </w:rPr>
      </w:pPr>
      <w:r w:rsidRPr="006347E5">
        <w:rPr>
          <w:rStyle w:val="a8"/>
          <w:rFonts w:ascii="方正黑体_GBK" w:eastAsia="方正黑体_GBK" w:hAnsi="Times New Roman" w:cs="Times New Roman" w:hint="eastAsia"/>
          <w:b w:val="0"/>
          <w:sz w:val="32"/>
          <w:szCs w:val="32"/>
        </w:rPr>
        <w:t>四、其他需要说明的事项</w:t>
      </w:r>
    </w:p>
    <w:p w:rsidR="008B472A" w:rsidRPr="00E51956" w:rsidRDefault="008B472A" w:rsidP="008B472A">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E51956">
        <w:rPr>
          <w:rFonts w:ascii="方正仿宋_GBK" w:eastAsia="方正仿宋_GBK" w:hint="eastAsia"/>
          <w:sz w:val="32"/>
          <w:szCs w:val="32"/>
        </w:rPr>
        <w:t>按照部门决算列报口径，我单位不在机关运行经费统计范围之内，财政</w:t>
      </w:r>
      <w:proofErr w:type="gramStart"/>
      <w:r w:rsidRPr="00E51956">
        <w:rPr>
          <w:rFonts w:ascii="方正仿宋_GBK" w:eastAsia="方正仿宋_GBK" w:hint="eastAsia"/>
          <w:sz w:val="32"/>
          <w:szCs w:val="32"/>
        </w:rPr>
        <w:t>未保障</w:t>
      </w:r>
      <w:proofErr w:type="gramEnd"/>
      <w:r w:rsidRPr="00E51956">
        <w:rPr>
          <w:rFonts w:ascii="方正仿宋_GBK" w:eastAsia="方正仿宋_GBK" w:hint="eastAsia"/>
          <w:sz w:val="32"/>
          <w:szCs w:val="32"/>
        </w:rPr>
        <w:t>我单位机关运行经费。</w:t>
      </w:r>
    </w:p>
    <w:p w:rsidR="00D33E16" w:rsidRPr="006347E5" w:rsidRDefault="00C947A8" w:rsidP="006347E5">
      <w:pPr>
        <w:widowControl w:val="0"/>
        <w:spacing w:line="594" w:lineRule="exact"/>
        <w:ind w:firstLineChars="200" w:firstLine="640"/>
        <w:jc w:val="both"/>
        <w:rPr>
          <w:rFonts w:ascii="Times New Roman" w:eastAsia="方正仿宋_GBK" w:hAnsi="Times New Roman" w:cs="Times New Roman"/>
          <w:sz w:val="32"/>
          <w:szCs w:val="32"/>
        </w:rPr>
      </w:pPr>
      <w:bookmarkStart w:id="1" w:name="_GoBack"/>
      <w:bookmarkEnd w:id="1"/>
      <w:r w:rsidRPr="006347E5">
        <w:rPr>
          <w:rStyle w:val="a8"/>
          <w:rFonts w:ascii="方正楷体_GBK" w:eastAsia="方正楷体_GBK" w:hAnsi="Times New Roman" w:cs="Times New Roman" w:hint="eastAsia"/>
          <w:b w:val="0"/>
          <w:sz w:val="32"/>
          <w:szCs w:val="32"/>
        </w:rPr>
        <w:t>（</w:t>
      </w:r>
      <w:r w:rsidR="006347E5" w:rsidRPr="006347E5">
        <w:rPr>
          <w:rStyle w:val="a8"/>
          <w:rFonts w:ascii="方正楷体_GBK" w:eastAsia="方正楷体_GBK" w:hAnsi="Times New Roman" w:cs="Times New Roman" w:hint="eastAsia"/>
          <w:b w:val="0"/>
          <w:sz w:val="32"/>
          <w:szCs w:val="32"/>
        </w:rPr>
        <w:t>一</w:t>
      </w:r>
      <w:r w:rsidRPr="006347E5">
        <w:rPr>
          <w:rStyle w:val="a8"/>
          <w:rFonts w:ascii="方正楷体_GBK" w:eastAsia="方正楷体_GBK" w:hAnsi="Times New Roman" w:cs="Times New Roman" w:hint="eastAsia"/>
          <w:b w:val="0"/>
          <w:sz w:val="32"/>
          <w:szCs w:val="32"/>
        </w:rPr>
        <w:t>）国有资产占用情况说明。</w:t>
      </w:r>
      <w:r w:rsidRPr="006347E5">
        <w:rPr>
          <w:rFonts w:ascii="Times New Roman" w:eastAsia="方正仿宋_GBK" w:hAnsi="Times New Roman" w:cs="Times New Roman"/>
          <w:sz w:val="32"/>
          <w:szCs w:val="32"/>
        </w:rPr>
        <w:t>截至</w:t>
      </w:r>
      <w:r w:rsidRPr="006347E5">
        <w:rPr>
          <w:rFonts w:ascii="Times New Roman" w:eastAsia="方正仿宋_GBK" w:hAnsi="Times New Roman" w:cs="Times New Roman"/>
          <w:sz w:val="32"/>
          <w:szCs w:val="32"/>
        </w:rPr>
        <w:t>2020</w:t>
      </w:r>
      <w:r w:rsidRPr="006347E5">
        <w:rPr>
          <w:rFonts w:ascii="Times New Roman" w:eastAsia="方正仿宋_GBK" w:hAnsi="Times New Roman" w:cs="Times New Roman"/>
          <w:sz w:val="32"/>
          <w:szCs w:val="32"/>
        </w:rPr>
        <w:t>年</w:t>
      </w:r>
      <w:r w:rsidRPr="006347E5">
        <w:rPr>
          <w:rFonts w:ascii="Times New Roman" w:eastAsia="方正仿宋_GBK" w:hAnsi="Times New Roman" w:cs="Times New Roman"/>
          <w:sz w:val="32"/>
          <w:szCs w:val="32"/>
        </w:rPr>
        <w:t>12</w:t>
      </w:r>
      <w:r w:rsidRPr="006347E5">
        <w:rPr>
          <w:rFonts w:ascii="Times New Roman" w:eastAsia="方正仿宋_GBK" w:hAnsi="Times New Roman" w:cs="Times New Roman"/>
          <w:sz w:val="32"/>
          <w:szCs w:val="32"/>
        </w:rPr>
        <w:t>月</w:t>
      </w:r>
      <w:r w:rsidRPr="006347E5">
        <w:rPr>
          <w:rFonts w:ascii="Times New Roman" w:eastAsia="方正仿宋_GBK" w:hAnsi="Times New Roman" w:cs="Times New Roman"/>
          <w:sz w:val="32"/>
          <w:szCs w:val="32"/>
        </w:rPr>
        <w:t>31</w:t>
      </w:r>
      <w:r w:rsidRPr="006347E5">
        <w:rPr>
          <w:rFonts w:ascii="Times New Roman" w:eastAsia="方正仿宋_GBK" w:hAnsi="Times New Roman" w:cs="Times New Roman"/>
          <w:sz w:val="32"/>
          <w:szCs w:val="32"/>
        </w:rPr>
        <w:t>日，本部门共有车辆</w:t>
      </w:r>
      <w:r w:rsidR="00E855F2" w:rsidRPr="006347E5">
        <w:rPr>
          <w:rFonts w:ascii="Times New Roman" w:eastAsia="方正仿宋_GBK" w:hAnsi="Times New Roman" w:cs="Times New Roman"/>
          <w:sz w:val="32"/>
          <w:szCs w:val="32"/>
        </w:rPr>
        <w:t>3</w:t>
      </w:r>
      <w:r w:rsidR="0079110C" w:rsidRPr="006347E5">
        <w:rPr>
          <w:rFonts w:ascii="Times New Roman" w:eastAsia="方正仿宋_GBK" w:hAnsi="Times New Roman" w:cs="Times New Roman"/>
          <w:sz w:val="32"/>
          <w:szCs w:val="32"/>
        </w:rPr>
        <w:t>辆，其中</w:t>
      </w:r>
      <w:r w:rsidRPr="006347E5">
        <w:rPr>
          <w:rFonts w:ascii="Times New Roman" w:eastAsia="方正仿宋_GBK" w:hAnsi="Times New Roman" w:cs="Times New Roman"/>
          <w:sz w:val="32"/>
          <w:szCs w:val="32"/>
        </w:rPr>
        <w:t>，其他用车</w:t>
      </w:r>
      <w:r w:rsidR="0079110C" w:rsidRPr="006347E5">
        <w:rPr>
          <w:rFonts w:ascii="Times New Roman" w:eastAsia="方正仿宋_GBK" w:hAnsi="Times New Roman" w:cs="Times New Roman"/>
          <w:sz w:val="32"/>
          <w:szCs w:val="32"/>
        </w:rPr>
        <w:t>3</w:t>
      </w:r>
      <w:r w:rsidRPr="006347E5">
        <w:rPr>
          <w:rFonts w:ascii="Times New Roman" w:eastAsia="方正仿宋_GBK" w:hAnsi="Times New Roman" w:cs="Times New Roman"/>
          <w:sz w:val="32"/>
          <w:szCs w:val="32"/>
        </w:rPr>
        <w:t>辆，其他用车主要是用</w:t>
      </w:r>
      <w:r w:rsidRPr="006347E5">
        <w:rPr>
          <w:rFonts w:ascii="Times New Roman" w:eastAsia="方正仿宋_GBK" w:hAnsi="Times New Roman" w:cs="Times New Roman"/>
          <w:sz w:val="32"/>
          <w:szCs w:val="32"/>
        </w:rPr>
        <w:lastRenderedPageBreak/>
        <w:t>于</w:t>
      </w:r>
      <w:r w:rsidR="009B0650" w:rsidRPr="006347E5">
        <w:rPr>
          <w:rFonts w:ascii="Times New Roman" w:eastAsia="方正仿宋_GBK" w:hAnsi="Times New Roman" w:cs="Times New Roman"/>
          <w:sz w:val="32"/>
          <w:szCs w:val="32"/>
        </w:rPr>
        <w:t>救护车拉送别人等及特殊应急保障等</w:t>
      </w:r>
      <w:r w:rsidRPr="006347E5">
        <w:rPr>
          <w:rFonts w:ascii="Times New Roman" w:eastAsia="方正仿宋_GBK" w:hAnsi="Times New Roman" w:cs="Times New Roman"/>
          <w:sz w:val="32"/>
          <w:szCs w:val="32"/>
        </w:rPr>
        <w:t>。单价</w:t>
      </w:r>
      <w:r w:rsidRPr="006347E5">
        <w:rPr>
          <w:rFonts w:ascii="Times New Roman" w:eastAsia="方正仿宋_GBK" w:hAnsi="Times New Roman" w:cs="Times New Roman"/>
          <w:sz w:val="32"/>
          <w:szCs w:val="32"/>
        </w:rPr>
        <w:t>50</w:t>
      </w:r>
      <w:r w:rsidRPr="006347E5">
        <w:rPr>
          <w:rFonts w:ascii="Times New Roman" w:eastAsia="方正仿宋_GBK" w:hAnsi="Times New Roman" w:cs="Times New Roman"/>
          <w:sz w:val="32"/>
          <w:szCs w:val="32"/>
        </w:rPr>
        <w:t>万元（含）以上通用设备</w:t>
      </w:r>
      <w:r w:rsidR="009B0650" w:rsidRPr="006347E5">
        <w:rPr>
          <w:rFonts w:ascii="Times New Roman" w:eastAsia="方正仿宋_GBK" w:hAnsi="Times New Roman" w:cs="Times New Roman"/>
          <w:sz w:val="32"/>
          <w:szCs w:val="32"/>
        </w:rPr>
        <w:t>6</w:t>
      </w:r>
      <w:r w:rsidRPr="006347E5">
        <w:rPr>
          <w:rFonts w:ascii="Times New Roman" w:eastAsia="方正仿宋_GBK" w:hAnsi="Times New Roman" w:cs="Times New Roman"/>
          <w:sz w:val="32"/>
          <w:szCs w:val="32"/>
        </w:rPr>
        <w:t>台（套），单价</w:t>
      </w:r>
      <w:r w:rsidRPr="006347E5">
        <w:rPr>
          <w:rFonts w:ascii="Times New Roman" w:eastAsia="方正仿宋_GBK" w:hAnsi="Times New Roman" w:cs="Times New Roman"/>
          <w:sz w:val="32"/>
          <w:szCs w:val="32"/>
        </w:rPr>
        <w:t>100</w:t>
      </w:r>
      <w:r w:rsidRPr="006347E5">
        <w:rPr>
          <w:rFonts w:ascii="Times New Roman" w:eastAsia="方正仿宋_GBK" w:hAnsi="Times New Roman" w:cs="Times New Roman"/>
          <w:sz w:val="32"/>
          <w:szCs w:val="32"/>
        </w:rPr>
        <w:t>万元（含）以上专用设备</w:t>
      </w:r>
      <w:r w:rsidR="009B0650" w:rsidRPr="006347E5">
        <w:rPr>
          <w:rFonts w:ascii="Times New Roman" w:eastAsia="方正仿宋_GBK" w:hAnsi="Times New Roman" w:cs="Times New Roman"/>
          <w:sz w:val="32"/>
          <w:szCs w:val="32"/>
        </w:rPr>
        <w:t>3</w:t>
      </w:r>
      <w:r w:rsidRPr="006347E5">
        <w:rPr>
          <w:rFonts w:ascii="Times New Roman" w:eastAsia="方正仿宋_GBK" w:hAnsi="Times New Roman" w:cs="Times New Roman"/>
          <w:sz w:val="32"/>
          <w:szCs w:val="32"/>
        </w:rPr>
        <w:t>台（套）。</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Style w:val="a8"/>
          <w:rFonts w:ascii="方正楷体_GBK" w:eastAsia="方正楷体_GBK" w:hAnsi="Times New Roman" w:cs="Times New Roman"/>
          <w:b w:val="0"/>
          <w:sz w:val="32"/>
          <w:szCs w:val="32"/>
        </w:rPr>
        <w:t>（</w:t>
      </w:r>
      <w:r w:rsidR="006347E5" w:rsidRPr="006347E5">
        <w:rPr>
          <w:rStyle w:val="a8"/>
          <w:rFonts w:ascii="方正楷体_GBK" w:eastAsia="方正楷体_GBK" w:hAnsi="Times New Roman" w:cs="Times New Roman" w:hint="eastAsia"/>
          <w:b w:val="0"/>
          <w:sz w:val="32"/>
          <w:szCs w:val="32"/>
        </w:rPr>
        <w:t>二</w:t>
      </w:r>
      <w:r w:rsidRPr="006347E5">
        <w:rPr>
          <w:rStyle w:val="a8"/>
          <w:rFonts w:ascii="方正楷体_GBK" w:eastAsia="方正楷体_GBK" w:hAnsi="Times New Roman" w:cs="Times New Roman"/>
          <w:b w:val="0"/>
          <w:sz w:val="32"/>
          <w:szCs w:val="32"/>
        </w:rPr>
        <w:t>）政府采购支出情况说明。</w:t>
      </w:r>
      <w:r w:rsidRPr="006347E5">
        <w:rPr>
          <w:rFonts w:ascii="Times New Roman" w:eastAsia="方正仿宋_GBK" w:hAnsi="Times New Roman" w:cs="Times New Roman"/>
          <w:sz w:val="32"/>
          <w:szCs w:val="32"/>
        </w:rPr>
        <w:t>2020</w:t>
      </w:r>
      <w:r w:rsidRPr="006347E5">
        <w:rPr>
          <w:rFonts w:ascii="Times New Roman" w:eastAsia="方正仿宋_GBK" w:hAnsi="Times New Roman" w:cs="Times New Roman"/>
          <w:sz w:val="32"/>
          <w:szCs w:val="32"/>
        </w:rPr>
        <w:t>年度本部门政府采购支出总额</w:t>
      </w:r>
      <w:r w:rsidR="009B0650" w:rsidRPr="006347E5">
        <w:rPr>
          <w:rFonts w:ascii="Times New Roman" w:eastAsia="方正仿宋_GBK" w:hAnsi="Times New Roman" w:cs="Times New Roman"/>
          <w:sz w:val="32"/>
          <w:szCs w:val="32"/>
        </w:rPr>
        <w:t>527.15</w:t>
      </w:r>
      <w:r w:rsidRPr="006347E5">
        <w:rPr>
          <w:rFonts w:ascii="Times New Roman" w:eastAsia="方正仿宋_GBK" w:hAnsi="Times New Roman" w:cs="Times New Roman"/>
          <w:sz w:val="32"/>
          <w:szCs w:val="32"/>
        </w:rPr>
        <w:t>万元，其中：政府采购货物支出</w:t>
      </w:r>
      <w:r w:rsidR="009B0650" w:rsidRPr="006347E5">
        <w:rPr>
          <w:rFonts w:ascii="Times New Roman" w:eastAsia="方正仿宋_GBK" w:hAnsi="Times New Roman" w:cs="Times New Roman"/>
          <w:sz w:val="32"/>
          <w:szCs w:val="32"/>
        </w:rPr>
        <w:t>476.75</w:t>
      </w:r>
      <w:r w:rsidRPr="006347E5">
        <w:rPr>
          <w:rFonts w:ascii="Times New Roman" w:eastAsia="方正仿宋_GBK" w:hAnsi="Times New Roman" w:cs="Times New Roman"/>
          <w:sz w:val="32"/>
          <w:szCs w:val="32"/>
        </w:rPr>
        <w:t>万元、政府采购服务支出</w:t>
      </w:r>
      <w:r w:rsidR="009B0650" w:rsidRPr="006347E5">
        <w:rPr>
          <w:rFonts w:ascii="Times New Roman" w:eastAsia="方正仿宋_GBK" w:hAnsi="Times New Roman" w:cs="Times New Roman"/>
          <w:sz w:val="32"/>
          <w:szCs w:val="32"/>
        </w:rPr>
        <w:t>60.4</w:t>
      </w:r>
      <w:r w:rsidRPr="006347E5">
        <w:rPr>
          <w:rFonts w:ascii="Times New Roman" w:eastAsia="方正仿宋_GBK" w:hAnsi="Times New Roman" w:cs="Times New Roman"/>
          <w:sz w:val="32"/>
          <w:szCs w:val="32"/>
        </w:rPr>
        <w:t>万元。授予中小企业合同金额</w:t>
      </w:r>
      <w:r w:rsidR="009B0650" w:rsidRPr="006347E5">
        <w:rPr>
          <w:rFonts w:ascii="Times New Roman" w:eastAsia="方正仿宋_GBK" w:hAnsi="Times New Roman" w:cs="Times New Roman"/>
          <w:sz w:val="32"/>
          <w:szCs w:val="32"/>
        </w:rPr>
        <w:t>527.15</w:t>
      </w:r>
      <w:r w:rsidRPr="006347E5">
        <w:rPr>
          <w:rFonts w:ascii="Times New Roman" w:eastAsia="方正仿宋_GBK" w:hAnsi="Times New Roman" w:cs="Times New Roman"/>
          <w:sz w:val="32"/>
          <w:szCs w:val="32"/>
        </w:rPr>
        <w:t>万元，占政府采购支出总额的</w:t>
      </w:r>
      <w:r w:rsidR="009B0650" w:rsidRPr="006347E5">
        <w:rPr>
          <w:rFonts w:ascii="Times New Roman" w:eastAsia="方正仿宋_GBK" w:hAnsi="Times New Roman" w:cs="Times New Roman"/>
          <w:sz w:val="32"/>
          <w:szCs w:val="32"/>
        </w:rPr>
        <w:t>100</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，其中：授予小</w:t>
      </w:r>
      <w:proofErr w:type="gramStart"/>
      <w:r w:rsidRPr="006347E5">
        <w:rPr>
          <w:rFonts w:ascii="Times New Roman" w:eastAsia="方正仿宋_GBK" w:hAnsi="Times New Roman" w:cs="Times New Roman"/>
          <w:sz w:val="32"/>
          <w:szCs w:val="32"/>
        </w:rPr>
        <w:t>微企业</w:t>
      </w:r>
      <w:proofErr w:type="gramEnd"/>
      <w:r w:rsidRPr="006347E5">
        <w:rPr>
          <w:rFonts w:ascii="Times New Roman" w:eastAsia="方正仿宋_GBK" w:hAnsi="Times New Roman" w:cs="Times New Roman"/>
          <w:sz w:val="32"/>
          <w:szCs w:val="32"/>
        </w:rPr>
        <w:t>合同金额</w:t>
      </w:r>
      <w:r w:rsidR="009B0650" w:rsidRPr="006347E5">
        <w:rPr>
          <w:rFonts w:ascii="Times New Roman" w:eastAsia="方正仿宋_GBK" w:hAnsi="Times New Roman" w:cs="Times New Roman"/>
          <w:sz w:val="32"/>
          <w:szCs w:val="32"/>
        </w:rPr>
        <w:t>450.15</w:t>
      </w:r>
      <w:r w:rsidRPr="006347E5">
        <w:rPr>
          <w:rFonts w:ascii="Times New Roman" w:eastAsia="方正仿宋_GBK" w:hAnsi="Times New Roman" w:cs="Times New Roman"/>
          <w:sz w:val="32"/>
          <w:szCs w:val="32"/>
        </w:rPr>
        <w:t>万元，占政府采购支出总额的</w:t>
      </w:r>
      <w:r w:rsidR="009B0650" w:rsidRPr="006347E5">
        <w:rPr>
          <w:rFonts w:ascii="Times New Roman" w:eastAsia="方正仿宋_GBK" w:hAnsi="Times New Roman" w:cs="Times New Roman"/>
          <w:sz w:val="32"/>
          <w:szCs w:val="32"/>
        </w:rPr>
        <w:t>85</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。主要用于采购</w:t>
      </w:r>
      <w:r w:rsidR="009B0650" w:rsidRPr="006347E5">
        <w:rPr>
          <w:rFonts w:ascii="Times New Roman" w:eastAsia="方正仿宋_GBK" w:hAnsi="Times New Roman" w:cs="Times New Roman"/>
          <w:sz w:val="32"/>
          <w:szCs w:val="32"/>
        </w:rPr>
        <w:t>卫生材料及医疗设备等。</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outlineLvl w:val="0"/>
        <w:rPr>
          <w:rStyle w:val="a8"/>
          <w:rFonts w:ascii="方正黑体_GBK" w:eastAsia="方正黑体_GBK" w:hAnsi="Times New Roman" w:cs="Times New Roman"/>
          <w:b w:val="0"/>
          <w:sz w:val="32"/>
          <w:szCs w:val="32"/>
        </w:rPr>
      </w:pPr>
      <w:r w:rsidRPr="006347E5">
        <w:rPr>
          <w:rStyle w:val="a8"/>
          <w:rFonts w:ascii="方正黑体_GBK" w:eastAsia="方正黑体_GBK" w:hAnsi="Times New Roman" w:cs="Times New Roman" w:hint="eastAsia"/>
          <w:b w:val="0"/>
          <w:sz w:val="32"/>
          <w:szCs w:val="32"/>
        </w:rPr>
        <w:t>五、预算绩效管理情况说明</w:t>
      </w:r>
    </w:p>
    <w:p w:rsidR="000B694C" w:rsidRPr="006347E5" w:rsidRDefault="00C947A8" w:rsidP="006347E5">
      <w:pPr>
        <w:pStyle w:val="a7"/>
        <w:tabs>
          <w:tab w:val="center" w:pos="4153"/>
          <w:tab w:val="left" w:pos="7275"/>
        </w:tabs>
        <w:spacing w:line="594" w:lineRule="exact"/>
        <w:ind w:firstLine="640"/>
        <w:rPr>
          <w:rFonts w:ascii="Times New Roman" w:eastAsia="方正仿宋_GBK" w:hAnsi="Times New Roman"/>
          <w:kern w:val="0"/>
          <w:sz w:val="32"/>
          <w:szCs w:val="32"/>
        </w:rPr>
      </w:pPr>
      <w:r w:rsidRPr="006347E5">
        <w:rPr>
          <w:rFonts w:ascii="方正楷体_GBK" w:eastAsia="方正楷体_GBK" w:hAnsi="Times New Roman" w:hint="eastAsia"/>
          <w:kern w:val="0"/>
          <w:sz w:val="32"/>
          <w:szCs w:val="32"/>
        </w:rPr>
        <w:t>（一）预算绩效管理工作开展情况</w:t>
      </w:r>
      <w:r w:rsidR="000B694C" w:rsidRPr="006347E5">
        <w:rPr>
          <w:rFonts w:ascii="方正楷体_GBK" w:eastAsia="方正楷体_GBK" w:hAnsi="Times New Roman" w:hint="eastAsia"/>
          <w:kern w:val="0"/>
          <w:sz w:val="32"/>
          <w:szCs w:val="32"/>
        </w:rPr>
        <w:t>根据预算绩效管理要求</w:t>
      </w:r>
      <w:r w:rsidR="006347E5" w:rsidRPr="006347E5">
        <w:rPr>
          <w:rFonts w:ascii="方正楷体_GBK" w:eastAsia="方正楷体_GBK" w:hAnsi="Times New Roman" w:hint="eastAsia"/>
          <w:kern w:val="0"/>
          <w:sz w:val="32"/>
          <w:szCs w:val="32"/>
        </w:rPr>
        <w:t>。</w:t>
      </w:r>
      <w:r w:rsidR="000B694C" w:rsidRPr="006347E5">
        <w:rPr>
          <w:rFonts w:ascii="Times New Roman" w:eastAsia="方正仿宋_GBK" w:hAnsi="Times New Roman"/>
          <w:kern w:val="0"/>
          <w:sz w:val="32"/>
          <w:szCs w:val="32"/>
        </w:rPr>
        <w:t>本部门对</w:t>
      </w:r>
      <w:r w:rsidR="000B694C" w:rsidRPr="006347E5">
        <w:rPr>
          <w:rFonts w:ascii="Times New Roman" w:eastAsia="方正仿宋_GBK" w:hAnsi="Times New Roman"/>
          <w:kern w:val="0"/>
          <w:sz w:val="32"/>
          <w:szCs w:val="32"/>
        </w:rPr>
        <w:t>1</w:t>
      </w:r>
      <w:r w:rsidR="000B694C" w:rsidRPr="006347E5">
        <w:rPr>
          <w:rFonts w:ascii="Times New Roman" w:eastAsia="方正仿宋_GBK" w:hAnsi="Times New Roman"/>
          <w:kern w:val="0"/>
          <w:sz w:val="32"/>
          <w:szCs w:val="32"/>
        </w:rPr>
        <w:t>个项目开展了绩效自评，其中，以填报目标自评表形式开展自评</w:t>
      </w:r>
      <w:r w:rsidR="000B694C" w:rsidRPr="006347E5">
        <w:rPr>
          <w:rFonts w:ascii="Times New Roman" w:eastAsia="方正仿宋_GBK" w:hAnsi="Times New Roman"/>
          <w:kern w:val="0"/>
          <w:sz w:val="32"/>
          <w:szCs w:val="32"/>
        </w:rPr>
        <w:t>1</w:t>
      </w:r>
      <w:r w:rsidR="000B694C" w:rsidRPr="006347E5">
        <w:rPr>
          <w:rFonts w:ascii="Times New Roman" w:eastAsia="方正仿宋_GBK" w:hAnsi="Times New Roman"/>
          <w:kern w:val="0"/>
          <w:sz w:val="32"/>
          <w:szCs w:val="32"/>
        </w:rPr>
        <w:t>项，涉及资金</w:t>
      </w:r>
      <w:r w:rsidR="000B694C" w:rsidRPr="006347E5">
        <w:rPr>
          <w:rFonts w:ascii="Times New Roman" w:eastAsia="方正仿宋_GBK" w:hAnsi="Times New Roman"/>
          <w:kern w:val="0"/>
          <w:sz w:val="32"/>
          <w:szCs w:val="32"/>
        </w:rPr>
        <w:t>1.97</w:t>
      </w:r>
      <w:r w:rsidR="000B694C" w:rsidRPr="006347E5">
        <w:rPr>
          <w:rFonts w:ascii="Times New Roman" w:eastAsia="方正仿宋_GBK" w:hAnsi="Times New Roman"/>
          <w:kern w:val="0"/>
          <w:sz w:val="32"/>
          <w:szCs w:val="32"/>
        </w:rPr>
        <w:t>万元；以委托第三方形</w:t>
      </w:r>
      <w:proofErr w:type="gramStart"/>
      <w:r w:rsidR="000B694C" w:rsidRPr="006347E5">
        <w:rPr>
          <w:rFonts w:ascii="Times New Roman" w:eastAsia="方正仿宋_GBK" w:hAnsi="Times New Roman"/>
          <w:kern w:val="0"/>
          <w:sz w:val="32"/>
          <w:szCs w:val="32"/>
        </w:rPr>
        <w:t>式开展</w:t>
      </w:r>
      <w:proofErr w:type="gramEnd"/>
      <w:r w:rsidR="000B694C" w:rsidRPr="006347E5">
        <w:rPr>
          <w:rFonts w:ascii="Times New Roman" w:eastAsia="方正仿宋_GBK" w:hAnsi="Times New Roman"/>
          <w:kern w:val="0"/>
          <w:sz w:val="32"/>
          <w:szCs w:val="32"/>
        </w:rPr>
        <w:t>绩效自评</w:t>
      </w:r>
      <w:r w:rsidR="000B694C" w:rsidRPr="006347E5">
        <w:rPr>
          <w:rFonts w:ascii="Times New Roman" w:eastAsia="方正仿宋_GBK" w:hAnsi="Times New Roman"/>
          <w:kern w:val="0"/>
          <w:sz w:val="32"/>
          <w:szCs w:val="32"/>
        </w:rPr>
        <w:t>0</w:t>
      </w:r>
      <w:r w:rsidR="000B694C" w:rsidRPr="006347E5">
        <w:rPr>
          <w:rFonts w:ascii="Times New Roman" w:eastAsia="方正仿宋_GBK" w:hAnsi="Times New Roman"/>
          <w:kern w:val="0"/>
          <w:sz w:val="32"/>
          <w:szCs w:val="32"/>
        </w:rPr>
        <w:t>项。</w:t>
      </w:r>
    </w:p>
    <w:p w:rsidR="006347E5" w:rsidRDefault="00C947A8" w:rsidP="006347E5">
      <w:pPr>
        <w:pStyle w:val="a7"/>
        <w:tabs>
          <w:tab w:val="center" w:pos="4153"/>
          <w:tab w:val="left" w:pos="7275"/>
        </w:tabs>
        <w:spacing w:line="594" w:lineRule="exact"/>
        <w:ind w:firstLine="640"/>
        <w:rPr>
          <w:rFonts w:ascii="方正楷体_GBK" w:eastAsia="方正楷体_GBK" w:hAnsi="Times New Roman"/>
          <w:kern w:val="0"/>
          <w:sz w:val="32"/>
          <w:szCs w:val="32"/>
        </w:rPr>
      </w:pPr>
      <w:r w:rsidRPr="006347E5">
        <w:rPr>
          <w:rFonts w:ascii="方正楷体_GBK" w:eastAsia="方正楷体_GBK" w:hAnsi="Times New Roman"/>
          <w:kern w:val="0"/>
          <w:sz w:val="32"/>
          <w:szCs w:val="32"/>
        </w:rPr>
        <w:t>（二）绩效自评结果</w:t>
      </w:r>
      <w:r w:rsidR="006347E5">
        <w:rPr>
          <w:rFonts w:ascii="方正楷体_GBK" w:eastAsia="方正楷体_GBK" w:hAnsi="Times New Roman" w:hint="eastAsia"/>
          <w:kern w:val="0"/>
          <w:sz w:val="32"/>
          <w:szCs w:val="32"/>
        </w:rPr>
        <w:t>。</w:t>
      </w:r>
    </w:p>
    <w:p w:rsidR="00B1640C" w:rsidRPr="006347E5" w:rsidRDefault="00B1640C" w:rsidP="006347E5">
      <w:pPr>
        <w:tabs>
          <w:tab w:val="center" w:pos="4153"/>
          <w:tab w:val="left" w:pos="7275"/>
        </w:tabs>
        <w:spacing w:line="594" w:lineRule="exact"/>
        <w:ind w:firstLineChars="495" w:firstLine="1584"/>
        <w:rPr>
          <w:rFonts w:ascii="Times New Roman" w:eastAsia="方正仿宋_GBK" w:hAnsi="Times New Roman" w:cs="Times New Roman"/>
          <w:sz w:val="32"/>
          <w:szCs w:val="32"/>
        </w:rPr>
      </w:pPr>
      <w:r w:rsidRPr="006347E5">
        <w:rPr>
          <w:rFonts w:ascii="Times New Roman" w:eastAsia="方正仿宋_GBK" w:hAnsi="Times New Roman" w:cs="Times New Roman"/>
          <w:sz w:val="32"/>
          <w:szCs w:val="32"/>
        </w:rPr>
        <w:t>2020</w:t>
      </w:r>
      <w:r w:rsidRPr="006347E5">
        <w:rPr>
          <w:rFonts w:ascii="Times New Roman" w:eastAsia="方正仿宋_GBK" w:hAnsi="Times New Roman" w:cs="Times New Roman"/>
          <w:sz w:val="32"/>
          <w:szCs w:val="32"/>
        </w:rPr>
        <w:t>年预算项目绩效目标自评表</w:t>
      </w:r>
    </w:p>
    <w:tbl>
      <w:tblPr>
        <w:tblW w:w="5913" w:type="pct"/>
        <w:tblInd w:w="-743" w:type="dxa"/>
        <w:tblLayout w:type="fixed"/>
        <w:tblLook w:val="04A0" w:firstRow="1" w:lastRow="0" w:firstColumn="1" w:lastColumn="0" w:noHBand="0" w:noVBand="1"/>
      </w:tblPr>
      <w:tblGrid>
        <w:gridCol w:w="1323"/>
        <w:gridCol w:w="777"/>
        <w:gridCol w:w="878"/>
        <w:gridCol w:w="655"/>
        <w:gridCol w:w="777"/>
        <w:gridCol w:w="871"/>
        <w:gridCol w:w="871"/>
        <w:gridCol w:w="795"/>
        <w:gridCol w:w="568"/>
        <w:gridCol w:w="144"/>
        <w:gridCol w:w="424"/>
        <w:gridCol w:w="566"/>
        <w:gridCol w:w="227"/>
        <w:gridCol w:w="908"/>
        <w:gridCol w:w="1133"/>
      </w:tblGrid>
      <w:tr w:rsidR="00B1640C" w:rsidRPr="006347E5" w:rsidTr="006347E5">
        <w:trPr>
          <w:trHeight w:val="360"/>
        </w:trPr>
        <w:tc>
          <w:tcPr>
            <w:tcW w:w="60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项目名称</w:t>
            </w:r>
          </w:p>
        </w:tc>
        <w:tc>
          <w:tcPr>
            <w:tcW w:w="1813" w:type="pct"/>
            <w:gridSpan w:val="5"/>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医疗机构核酸检测补助</w:t>
            </w:r>
          </w:p>
        </w:tc>
        <w:tc>
          <w:tcPr>
            <w:tcW w:w="399" w:type="pct"/>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实施单位</w:t>
            </w:r>
          </w:p>
        </w:tc>
        <w:tc>
          <w:tcPr>
            <w:tcW w:w="2181" w:type="pct"/>
            <w:gridSpan w:val="8"/>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重庆市南岸区铜元局街道社区卫生服务中心</w:t>
            </w:r>
          </w:p>
        </w:tc>
      </w:tr>
      <w:tr w:rsidR="00B1640C" w:rsidRPr="006347E5" w:rsidTr="006347E5">
        <w:trPr>
          <w:trHeight w:val="360"/>
        </w:trPr>
        <w:tc>
          <w:tcPr>
            <w:tcW w:w="606" w:type="pct"/>
            <w:tcBorders>
              <w:top w:val="nil"/>
              <w:left w:val="single" w:sz="4" w:space="0" w:color="000000"/>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roofErr w:type="gramStart"/>
            <w:r w:rsidRPr="006347E5">
              <w:rPr>
                <w:rFonts w:ascii="Times New Roman" w:eastAsia="方正仿宋_GBK" w:hAnsi="Times New Roman" w:cs="Times New Roman"/>
                <w:sz w:val="28"/>
                <w:szCs w:val="32"/>
              </w:rPr>
              <w:t>一级项目</w:t>
            </w:r>
            <w:proofErr w:type="gramEnd"/>
            <w:r w:rsidRPr="006347E5">
              <w:rPr>
                <w:rFonts w:ascii="Times New Roman" w:eastAsia="方正仿宋_GBK" w:hAnsi="Times New Roman" w:cs="Times New Roman"/>
                <w:sz w:val="28"/>
                <w:szCs w:val="32"/>
              </w:rPr>
              <w:t>编码</w:t>
            </w:r>
          </w:p>
        </w:tc>
        <w:tc>
          <w:tcPr>
            <w:tcW w:w="1813" w:type="pct"/>
            <w:gridSpan w:val="5"/>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2020B1101</w:t>
            </w:r>
          </w:p>
        </w:tc>
        <w:tc>
          <w:tcPr>
            <w:tcW w:w="399"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roofErr w:type="gramStart"/>
            <w:r w:rsidRPr="006347E5">
              <w:rPr>
                <w:rFonts w:ascii="Times New Roman" w:eastAsia="方正仿宋_GBK" w:hAnsi="Times New Roman" w:cs="Times New Roman"/>
                <w:sz w:val="28"/>
                <w:szCs w:val="32"/>
              </w:rPr>
              <w:t>一级项目</w:t>
            </w:r>
            <w:proofErr w:type="gramEnd"/>
            <w:r w:rsidRPr="006347E5">
              <w:rPr>
                <w:rFonts w:ascii="Times New Roman" w:eastAsia="方正仿宋_GBK" w:hAnsi="Times New Roman" w:cs="Times New Roman"/>
                <w:sz w:val="28"/>
                <w:szCs w:val="32"/>
              </w:rPr>
              <w:t>名称</w:t>
            </w:r>
          </w:p>
        </w:tc>
        <w:tc>
          <w:tcPr>
            <w:tcW w:w="2181" w:type="pct"/>
            <w:gridSpan w:val="8"/>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直达资金项目</w:t>
            </w:r>
          </w:p>
        </w:tc>
      </w:tr>
      <w:tr w:rsidR="00B1640C" w:rsidRPr="006347E5" w:rsidTr="006347E5">
        <w:trPr>
          <w:trHeight w:val="480"/>
        </w:trPr>
        <w:tc>
          <w:tcPr>
            <w:tcW w:w="606" w:type="pct"/>
            <w:tcBorders>
              <w:top w:val="nil"/>
              <w:left w:val="single" w:sz="4" w:space="0" w:color="000000"/>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主管部门</w:t>
            </w:r>
          </w:p>
        </w:tc>
        <w:tc>
          <w:tcPr>
            <w:tcW w:w="1813" w:type="pct"/>
            <w:gridSpan w:val="5"/>
            <w:tcBorders>
              <w:top w:val="single" w:sz="4" w:space="0" w:color="000000"/>
              <w:left w:val="nil"/>
              <w:bottom w:val="single" w:sz="4" w:space="0" w:color="000000"/>
              <w:right w:val="nil"/>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重庆市南岸区卫生健康委员会</w:t>
            </w:r>
          </w:p>
        </w:tc>
        <w:tc>
          <w:tcPr>
            <w:tcW w:w="399" w:type="pct"/>
            <w:tcBorders>
              <w:top w:val="nil"/>
              <w:left w:val="single" w:sz="4" w:space="0" w:color="000000"/>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归口科室</w:t>
            </w:r>
          </w:p>
        </w:tc>
        <w:tc>
          <w:tcPr>
            <w:tcW w:w="2181" w:type="pct"/>
            <w:gridSpan w:val="8"/>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社保科</w:t>
            </w:r>
          </w:p>
        </w:tc>
      </w:tr>
      <w:tr w:rsidR="006347E5" w:rsidRPr="006347E5" w:rsidTr="006347E5">
        <w:trPr>
          <w:trHeight w:val="615"/>
        </w:trPr>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项目预</w:t>
            </w:r>
            <w:r w:rsidRPr="006347E5">
              <w:rPr>
                <w:rFonts w:ascii="Times New Roman" w:eastAsia="方正仿宋_GBK" w:hAnsi="Times New Roman" w:cs="Times New Roman"/>
                <w:sz w:val="28"/>
                <w:szCs w:val="32"/>
              </w:rPr>
              <w:lastRenderedPageBreak/>
              <w:t>算执行情况（万元）</w:t>
            </w:r>
          </w:p>
        </w:tc>
        <w:tc>
          <w:tcPr>
            <w:tcW w:w="1058" w:type="pct"/>
            <w:gridSpan w:val="3"/>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lastRenderedPageBreak/>
              <w:t>全年预算数</w:t>
            </w:r>
            <w:r w:rsidRPr="006347E5">
              <w:rPr>
                <w:rFonts w:ascii="Times New Roman" w:eastAsia="方正仿宋_GBK" w:hAnsi="Times New Roman" w:cs="Times New Roman"/>
                <w:sz w:val="28"/>
                <w:szCs w:val="32"/>
              </w:rPr>
              <w:lastRenderedPageBreak/>
              <w:t>（</w:t>
            </w:r>
            <w:r w:rsidRPr="006347E5">
              <w:rPr>
                <w:rFonts w:ascii="Times New Roman" w:eastAsia="方正仿宋_GBK" w:hAnsi="Times New Roman" w:cs="Times New Roman"/>
                <w:sz w:val="28"/>
                <w:szCs w:val="32"/>
              </w:rPr>
              <w:t>A</w:t>
            </w:r>
            <w:r w:rsidRPr="006347E5">
              <w:rPr>
                <w:rFonts w:ascii="Times New Roman" w:eastAsia="方正仿宋_GBK" w:hAnsi="Times New Roman" w:cs="Times New Roman"/>
                <w:sz w:val="28"/>
                <w:szCs w:val="32"/>
              </w:rPr>
              <w:t>）</w:t>
            </w:r>
          </w:p>
        </w:tc>
        <w:tc>
          <w:tcPr>
            <w:tcW w:w="1154" w:type="pct"/>
            <w:gridSpan w:val="3"/>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lastRenderedPageBreak/>
              <w:t>调整预算数（</w:t>
            </w:r>
            <w:r w:rsidRPr="006347E5">
              <w:rPr>
                <w:rFonts w:ascii="Times New Roman" w:eastAsia="方正仿宋_GBK" w:hAnsi="Times New Roman" w:cs="Times New Roman"/>
                <w:sz w:val="28"/>
                <w:szCs w:val="32"/>
              </w:rPr>
              <w:t>B</w:t>
            </w:r>
            <w:r w:rsidRPr="006347E5">
              <w:rPr>
                <w:rFonts w:ascii="Times New Roman" w:eastAsia="方正仿宋_GBK" w:hAnsi="Times New Roman" w:cs="Times New Roman"/>
                <w:sz w:val="28"/>
                <w:szCs w:val="32"/>
              </w:rPr>
              <w:t>）</w:t>
            </w:r>
          </w:p>
        </w:tc>
        <w:tc>
          <w:tcPr>
            <w:tcW w:w="1247" w:type="pct"/>
            <w:gridSpan w:val="6"/>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全年执行数（</w:t>
            </w:r>
            <w:r w:rsidRPr="006347E5">
              <w:rPr>
                <w:rFonts w:ascii="Times New Roman" w:eastAsia="方正仿宋_GBK" w:hAnsi="Times New Roman" w:cs="Times New Roman"/>
                <w:sz w:val="28"/>
                <w:szCs w:val="32"/>
              </w:rPr>
              <w:t>C</w:t>
            </w:r>
            <w:r w:rsidRPr="006347E5">
              <w:rPr>
                <w:rFonts w:ascii="Times New Roman" w:eastAsia="方正仿宋_GBK" w:hAnsi="Times New Roman" w:cs="Times New Roman"/>
                <w:sz w:val="28"/>
                <w:szCs w:val="32"/>
              </w:rPr>
              <w:t>）</w:t>
            </w:r>
          </w:p>
        </w:tc>
        <w:tc>
          <w:tcPr>
            <w:tcW w:w="935" w:type="pct"/>
            <w:gridSpan w:val="2"/>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执行率</w:t>
            </w:r>
            <w:r w:rsidRPr="006347E5">
              <w:rPr>
                <w:rFonts w:ascii="Times New Roman" w:eastAsia="方正仿宋_GBK" w:hAnsi="Times New Roman" w:cs="Times New Roman"/>
                <w:sz w:val="28"/>
                <w:szCs w:val="32"/>
              </w:rPr>
              <w:lastRenderedPageBreak/>
              <w:t>（</w:t>
            </w:r>
            <w:r w:rsidRPr="006347E5">
              <w:rPr>
                <w:rFonts w:ascii="Times New Roman" w:eastAsia="方正仿宋_GBK" w:hAnsi="Times New Roman" w:cs="Times New Roman"/>
                <w:sz w:val="28"/>
                <w:szCs w:val="32"/>
              </w:rPr>
              <w:t>C/B,%)</w:t>
            </w:r>
          </w:p>
        </w:tc>
      </w:tr>
      <w:tr w:rsidR="006347E5" w:rsidRPr="006347E5" w:rsidTr="006347E5">
        <w:trPr>
          <w:trHeight w:val="360"/>
        </w:trPr>
        <w:tc>
          <w:tcPr>
            <w:tcW w:w="606" w:type="pct"/>
            <w:vMerge/>
            <w:tcBorders>
              <w:top w:val="nil"/>
              <w:left w:val="single" w:sz="4" w:space="0" w:color="000000"/>
              <w:bottom w:val="single" w:sz="4" w:space="0" w:color="000000"/>
              <w:right w:val="single" w:sz="4" w:space="0" w:color="000000"/>
            </w:tcBorders>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c>
          <w:tcPr>
            <w:tcW w:w="356"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总量</w:t>
            </w:r>
          </w:p>
        </w:tc>
        <w:tc>
          <w:tcPr>
            <w:tcW w:w="702" w:type="pct"/>
            <w:gridSpan w:val="2"/>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1.97</w:t>
            </w:r>
          </w:p>
        </w:tc>
        <w:tc>
          <w:tcPr>
            <w:tcW w:w="356"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总量</w:t>
            </w:r>
          </w:p>
        </w:tc>
        <w:tc>
          <w:tcPr>
            <w:tcW w:w="798" w:type="pct"/>
            <w:gridSpan w:val="2"/>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1.97</w:t>
            </w:r>
          </w:p>
        </w:tc>
        <w:tc>
          <w:tcPr>
            <w:tcW w:w="690" w:type="pct"/>
            <w:gridSpan w:val="3"/>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总量</w:t>
            </w:r>
          </w:p>
        </w:tc>
        <w:tc>
          <w:tcPr>
            <w:tcW w:w="557" w:type="pct"/>
            <w:gridSpan w:val="3"/>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1.97</w:t>
            </w:r>
          </w:p>
        </w:tc>
        <w:tc>
          <w:tcPr>
            <w:tcW w:w="935" w:type="pct"/>
            <w:gridSpan w:val="2"/>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100.00%</w:t>
            </w:r>
          </w:p>
        </w:tc>
      </w:tr>
      <w:tr w:rsidR="006347E5" w:rsidRPr="006347E5" w:rsidTr="006347E5">
        <w:trPr>
          <w:trHeight w:val="480"/>
        </w:trPr>
        <w:tc>
          <w:tcPr>
            <w:tcW w:w="606" w:type="pct"/>
            <w:vMerge/>
            <w:tcBorders>
              <w:top w:val="nil"/>
              <w:left w:val="single" w:sz="4" w:space="0" w:color="000000"/>
              <w:bottom w:val="single" w:sz="4" w:space="0" w:color="000000"/>
              <w:right w:val="single" w:sz="4" w:space="0" w:color="000000"/>
            </w:tcBorders>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c>
          <w:tcPr>
            <w:tcW w:w="356"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其中：财政资金</w:t>
            </w:r>
          </w:p>
        </w:tc>
        <w:tc>
          <w:tcPr>
            <w:tcW w:w="702" w:type="pct"/>
            <w:gridSpan w:val="2"/>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1.97</w:t>
            </w:r>
          </w:p>
        </w:tc>
        <w:tc>
          <w:tcPr>
            <w:tcW w:w="356"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其中：财政资金</w:t>
            </w:r>
          </w:p>
        </w:tc>
        <w:tc>
          <w:tcPr>
            <w:tcW w:w="798" w:type="pct"/>
            <w:gridSpan w:val="2"/>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1.97</w:t>
            </w:r>
          </w:p>
        </w:tc>
        <w:tc>
          <w:tcPr>
            <w:tcW w:w="690" w:type="pct"/>
            <w:gridSpan w:val="3"/>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其中：财政资金</w:t>
            </w:r>
          </w:p>
        </w:tc>
        <w:tc>
          <w:tcPr>
            <w:tcW w:w="557" w:type="pct"/>
            <w:gridSpan w:val="3"/>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1.97</w:t>
            </w:r>
          </w:p>
        </w:tc>
        <w:tc>
          <w:tcPr>
            <w:tcW w:w="935" w:type="pct"/>
            <w:gridSpan w:val="2"/>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100.00%</w:t>
            </w:r>
          </w:p>
        </w:tc>
      </w:tr>
      <w:tr w:rsidR="00B1640C" w:rsidRPr="006347E5" w:rsidTr="006347E5">
        <w:trPr>
          <w:trHeight w:val="360"/>
        </w:trPr>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年度总体目标</w:t>
            </w:r>
          </w:p>
        </w:tc>
        <w:tc>
          <w:tcPr>
            <w:tcW w:w="1414" w:type="pct"/>
            <w:gridSpan w:val="4"/>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年初设定目标</w:t>
            </w:r>
          </w:p>
        </w:tc>
        <w:tc>
          <w:tcPr>
            <w:tcW w:w="1680" w:type="pct"/>
            <w:gridSpan w:val="6"/>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调整绩效目标</w:t>
            </w:r>
          </w:p>
        </w:tc>
        <w:tc>
          <w:tcPr>
            <w:tcW w:w="1299" w:type="pct"/>
            <w:gridSpan w:val="4"/>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全年目标实际完成情况</w:t>
            </w:r>
          </w:p>
        </w:tc>
      </w:tr>
      <w:tr w:rsidR="00B1640C" w:rsidRPr="006347E5" w:rsidTr="006347E5">
        <w:trPr>
          <w:trHeight w:val="1890"/>
        </w:trPr>
        <w:tc>
          <w:tcPr>
            <w:tcW w:w="606" w:type="pct"/>
            <w:vMerge/>
            <w:tcBorders>
              <w:top w:val="nil"/>
              <w:left w:val="single" w:sz="4" w:space="0" w:color="000000"/>
              <w:bottom w:val="single" w:sz="4" w:space="0" w:color="000000"/>
              <w:right w:val="single" w:sz="4" w:space="0" w:color="000000"/>
            </w:tcBorders>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c>
          <w:tcPr>
            <w:tcW w:w="1414" w:type="pct"/>
            <w:gridSpan w:val="4"/>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及时发现传染源、加强医疗</w:t>
            </w:r>
            <w:proofErr w:type="gramStart"/>
            <w:r w:rsidRPr="006347E5">
              <w:rPr>
                <w:rFonts w:ascii="Times New Roman" w:eastAsia="方正仿宋_GBK" w:hAnsi="Times New Roman" w:cs="Times New Roman"/>
                <w:sz w:val="28"/>
                <w:szCs w:val="32"/>
              </w:rPr>
              <w:t>机构院感控制</w:t>
            </w:r>
            <w:proofErr w:type="gramEnd"/>
            <w:r w:rsidRPr="006347E5">
              <w:rPr>
                <w:rFonts w:ascii="Times New Roman" w:eastAsia="方正仿宋_GBK" w:hAnsi="Times New Roman" w:cs="Times New Roman"/>
                <w:sz w:val="28"/>
                <w:szCs w:val="32"/>
              </w:rPr>
              <w:t>、保护医务人员和患者身体健康、务必做到重点人群</w:t>
            </w:r>
            <w:r w:rsidRPr="006347E5">
              <w:rPr>
                <w:rFonts w:ascii="Times New Roman" w:eastAsia="方正仿宋_GBK" w:hAnsi="Times New Roman" w:cs="Times New Roman"/>
                <w:sz w:val="28"/>
                <w:szCs w:val="32"/>
              </w:rPr>
              <w:t>“</w:t>
            </w:r>
            <w:r w:rsidRPr="006347E5">
              <w:rPr>
                <w:rFonts w:ascii="Times New Roman" w:eastAsia="方正仿宋_GBK" w:hAnsi="Times New Roman" w:cs="Times New Roman"/>
                <w:sz w:val="28"/>
                <w:szCs w:val="32"/>
              </w:rPr>
              <w:t>应检尽检</w:t>
            </w:r>
            <w:r w:rsidRPr="006347E5">
              <w:rPr>
                <w:rFonts w:ascii="Times New Roman" w:eastAsia="方正仿宋_GBK" w:hAnsi="Times New Roman" w:cs="Times New Roman"/>
                <w:sz w:val="28"/>
                <w:szCs w:val="32"/>
              </w:rPr>
              <w:t>”</w:t>
            </w:r>
            <w:r w:rsidRPr="006347E5">
              <w:rPr>
                <w:rFonts w:ascii="Times New Roman" w:eastAsia="方正仿宋_GBK" w:hAnsi="Times New Roman" w:cs="Times New Roman"/>
                <w:sz w:val="28"/>
                <w:szCs w:val="32"/>
              </w:rPr>
              <w:t>，其他人群</w:t>
            </w:r>
            <w:r w:rsidRPr="006347E5">
              <w:rPr>
                <w:rFonts w:ascii="Times New Roman" w:eastAsia="方正仿宋_GBK" w:hAnsi="Times New Roman" w:cs="Times New Roman"/>
                <w:sz w:val="28"/>
                <w:szCs w:val="32"/>
              </w:rPr>
              <w:t>“</w:t>
            </w:r>
            <w:r w:rsidRPr="006347E5">
              <w:rPr>
                <w:rFonts w:ascii="Times New Roman" w:eastAsia="方正仿宋_GBK" w:hAnsi="Times New Roman" w:cs="Times New Roman"/>
                <w:sz w:val="28"/>
                <w:szCs w:val="32"/>
              </w:rPr>
              <w:t>愿检尽检</w:t>
            </w:r>
            <w:r w:rsidRPr="006347E5">
              <w:rPr>
                <w:rFonts w:ascii="Times New Roman" w:eastAsia="方正仿宋_GBK" w:hAnsi="Times New Roman" w:cs="Times New Roman"/>
                <w:sz w:val="28"/>
                <w:szCs w:val="32"/>
              </w:rPr>
              <w:t>”</w:t>
            </w:r>
            <w:r w:rsidRPr="006347E5">
              <w:rPr>
                <w:rFonts w:ascii="Times New Roman" w:eastAsia="方正仿宋_GBK" w:hAnsi="Times New Roman" w:cs="Times New Roman"/>
                <w:sz w:val="28"/>
                <w:szCs w:val="32"/>
              </w:rPr>
              <w:t>。</w:t>
            </w:r>
          </w:p>
        </w:tc>
        <w:tc>
          <w:tcPr>
            <w:tcW w:w="1680" w:type="pct"/>
            <w:gridSpan w:val="6"/>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及时发现传染源、加强医疗</w:t>
            </w:r>
            <w:proofErr w:type="gramStart"/>
            <w:r w:rsidRPr="006347E5">
              <w:rPr>
                <w:rFonts w:ascii="Times New Roman" w:eastAsia="方正仿宋_GBK" w:hAnsi="Times New Roman" w:cs="Times New Roman"/>
                <w:sz w:val="28"/>
                <w:szCs w:val="32"/>
              </w:rPr>
              <w:t>机构院感控制</w:t>
            </w:r>
            <w:proofErr w:type="gramEnd"/>
            <w:r w:rsidRPr="006347E5">
              <w:rPr>
                <w:rFonts w:ascii="Times New Roman" w:eastAsia="方正仿宋_GBK" w:hAnsi="Times New Roman" w:cs="Times New Roman"/>
                <w:sz w:val="28"/>
                <w:szCs w:val="32"/>
              </w:rPr>
              <w:t>、保护医务人员和患者身体健康、务必做到重点人群</w:t>
            </w:r>
            <w:r w:rsidRPr="006347E5">
              <w:rPr>
                <w:rFonts w:ascii="Times New Roman" w:eastAsia="方正仿宋_GBK" w:hAnsi="Times New Roman" w:cs="Times New Roman"/>
                <w:sz w:val="28"/>
                <w:szCs w:val="32"/>
              </w:rPr>
              <w:t>“</w:t>
            </w:r>
            <w:r w:rsidRPr="006347E5">
              <w:rPr>
                <w:rFonts w:ascii="Times New Roman" w:eastAsia="方正仿宋_GBK" w:hAnsi="Times New Roman" w:cs="Times New Roman"/>
                <w:sz w:val="28"/>
                <w:szCs w:val="32"/>
              </w:rPr>
              <w:t>应检尽检</w:t>
            </w:r>
            <w:r w:rsidRPr="006347E5">
              <w:rPr>
                <w:rFonts w:ascii="Times New Roman" w:eastAsia="方正仿宋_GBK" w:hAnsi="Times New Roman" w:cs="Times New Roman"/>
                <w:sz w:val="28"/>
                <w:szCs w:val="32"/>
              </w:rPr>
              <w:t>”</w:t>
            </w:r>
            <w:r w:rsidRPr="006347E5">
              <w:rPr>
                <w:rFonts w:ascii="Times New Roman" w:eastAsia="方正仿宋_GBK" w:hAnsi="Times New Roman" w:cs="Times New Roman"/>
                <w:sz w:val="28"/>
                <w:szCs w:val="32"/>
              </w:rPr>
              <w:t>，其他人群</w:t>
            </w:r>
            <w:r w:rsidRPr="006347E5">
              <w:rPr>
                <w:rFonts w:ascii="Times New Roman" w:eastAsia="方正仿宋_GBK" w:hAnsi="Times New Roman" w:cs="Times New Roman"/>
                <w:sz w:val="28"/>
                <w:szCs w:val="32"/>
              </w:rPr>
              <w:t>“</w:t>
            </w:r>
            <w:r w:rsidRPr="006347E5">
              <w:rPr>
                <w:rFonts w:ascii="Times New Roman" w:eastAsia="方正仿宋_GBK" w:hAnsi="Times New Roman" w:cs="Times New Roman"/>
                <w:sz w:val="28"/>
                <w:szCs w:val="32"/>
              </w:rPr>
              <w:t>愿检尽检</w:t>
            </w:r>
            <w:r w:rsidRPr="006347E5">
              <w:rPr>
                <w:rFonts w:ascii="Times New Roman" w:eastAsia="方正仿宋_GBK" w:hAnsi="Times New Roman" w:cs="Times New Roman"/>
                <w:sz w:val="28"/>
                <w:szCs w:val="32"/>
              </w:rPr>
              <w:t>”</w:t>
            </w:r>
            <w:r w:rsidRPr="006347E5">
              <w:rPr>
                <w:rFonts w:ascii="Times New Roman" w:eastAsia="方正仿宋_GBK" w:hAnsi="Times New Roman" w:cs="Times New Roman"/>
                <w:sz w:val="28"/>
                <w:szCs w:val="32"/>
              </w:rPr>
              <w:t>。</w:t>
            </w:r>
          </w:p>
        </w:tc>
        <w:tc>
          <w:tcPr>
            <w:tcW w:w="1299" w:type="pct"/>
            <w:gridSpan w:val="4"/>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取得疫情防控的重大胜利</w:t>
            </w:r>
          </w:p>
        </w:tc>
      </w:tr>
      <w:tr w:rsidR="006347E5" w:rsidRPr="006347E5" w:rsidTr="006347E5">
        <w:trPr>
          <w:trHeight w:val="750"/>
        </w:trPr>
        <w:tc>
          <w:tcPr>
            <w:tcW w:w="60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绩效指标</w:t>
            </w:r>
          </w:p>
        </w:tc>
        <w:tc>
          <w:tcPr>
            <w:tcW w:w="356"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指标类型</w:t>
            </w:r>
          </w:p>
        </w:tc>
        <w:tc>
          <w:tcPr>
            <w:tcW w:w="402"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指标名称</w:t>
            </w:r>
          </w:p>
        </w:tc>
        <w:tc>
          <w:tcPr>
            <w:tcW w:w="300"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年度指标值</w:t>
            </w:r>
          </w:p>
        </w:tc>
        <w:tc>
          <w:tcPr>
            <w:tcW w:w="356" w:type="pct"/>
            <w:tcBorders>
              <w:top w:val="nil"/>
              <w:left w:val="nil"/>
              <w:bottom w:val="nil"/>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调整</w:t>
            </w:r>
            <w:proofErr w:type="gramStart"/>
            <w:r w:rsidRPr="006347E5">
              <w:rPr>
                <w:rFonts w:ascii="Times New Roman" w:eastAsia="方正仿宋_GBK" w:hAnsi="Times New Roman" w:cs="Times New Roman"/>
                <w:sz w:val="28"/>
                <w:szCs w:val="32"/>
              </w:rPr>
              <w:t>后指标</w:t>
            </w:r>
            <w:proofErr w:type="gramEnd"/>
            <w:r w:rsidRPr="006347E5">
              <w:rPr>
                <w:rFonts w:ascii="Times New Roman" w:eastAsia="方正仿宋_GBK" w:hAnsi="Times New Roman" w:cs="Times New Roman"/>
                <w:sz w:val="28"/>
                <w:szCs w:val="32"/>
              </w:rPr>
              <w:t>值（未调不填）</w:t>
            </w:r>
          </w:p>
        </w:tc>
        <w:tc>
          <w:tcPr>
            <w:tcW w:w="399" w:type="pct"/>
            <w:tcBorders>
              <w:top w:val="nil"/>
              <w:left w:val="nil"/>
              <w:bottom w:val="nil"/>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本阶段目标值</w:t>
            </w:r>
          </w:p>
        </w:tc>
        <w:tc>
          <w:tcPr>
            <w:tcW w:w="399" w:type="pct"/>
            <w:tcBorders>
              <w:top w:val="nil"/>
              <w:left w:val="nil"/>
              <w:bottom w:val="nil"/>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本阶段实际完成</w:t>
            </w:r>
          </w:p>
        </w:tc>
        <w:tc>
          <w:tcPr>
            <w:tcW w:w="363" w:type="pct"/>
            <w:tcBorders>
              <w:top w:val="nil"/>
              <w:left w:val="nil"/>
              <w:bottom w:val="nil"/>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本阶段完成比例</w:t>
            </w:r>
          </w:p>
        </w:tc>
        <w:tc>
          <w:tcPr>
            <w:tcW w:w="260" w:type="pct"/>
            <w:tcBorders>
              <w:top w:val="nil"/>
              <w:left w:val="nil"/>
              <w:bottom w:val="nil"/>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权重</w:t>
            </w:r>
          </w:p>
        </w:tc>
        <w:tc>
          <w:tcPr>
            <w:tcW w:w="260" w:type="pct"/>
            <w:gridSpan w:val="2"/>
            <w:tcBorders>
              <w:top w:val="nil"/>
              <w:left w:val="nil"/>
              <w:bottom w:val="nil"/>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自评得分</w:t>
            </w:r>
          </w:p>
        </w:tc>
        <w:tc>
          <w:tcPr>
            <w:tcW w:w="259" w:type="pct"/>
            <w:tcBorders>
              <w:top w:val="nil"/>
              <w:left w:val="nil"/>
              <w:bottom w:val="nil"/>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审核得分</w:t>
            </w:r>
          </w:p>
        </w:tc>
        <w:tc>
          <w:tcPr>
            <w:tcW w:w="520" w:type="pct"/>
            <w:gridSpan w:val="2"/>
            <w:tcBorders>
              <w:top w:val="nil"/>
              <w:left w:val="nil"/>
              <w:bottom w:val="nil"/>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未完成原因</w:t>
            </w:r>
          </w:p>
        </w:tc>
        <w:tc>
          <w:tcPr>
            <w:tcW w:w="520"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改进措施</w:t>
            </w:r>
          </w:p>
        </w:tc>
      </w:tr>
      <w:tr w:rsidR="006347E5" w:rsidRPr="006347E5" w:rsidTr="006347E5">
        <w:trPr>
          <w:trHeight w:val="559"/>
        </w:trPr>
        <w:tc>
          <w:tcPr>
            <w:tcW w:w="606" w:type="pct"/>
            <w:vMerge/>
            <w:tcBorders>
              <w:top w:val="nil"/>
              <w:left w:val="single" w:sz="4" w:space="0" w:color="000000"/>
              <w:bottom w:val="single" w:sz="4" w:space="0" w:color="000000"/>
              <w:right w:val="single" w:sz="4" w:space="0" w:color="000000"/>
            </w:tcBorders>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c>
          <w:tcPr>
            <w:tcW w:w="356"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产出指标</w:t>
            </w:r>
          </w:p>
        </w:tc>
        <w:tc>
          <w:tcPr>
            <w:tcW w:w="402"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新冠肺炎病毒核酸检测例数</w:t>
            </w:r>
          </w:p>
        </w:tc>
        <w:tc>
          <w:tcPr>
            <w:tcW w:w="300"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310</w:t>
            </w:r>
          </w:p>
        </w:tc>
        <w:tc>
          <w:tcPr>
            <w:tcW w:w="356" w:type="pct"/>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c>
          <w:tcPr>
            <w:tcW w:w="399" w:type="pct"/>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310</w:t>
            </w:r>
            <w:r w:rsidRPr="006347E5">
              <w:rPr>
                <w:rFonts w:ascii="Times New Roman" w:eastAsia="方正仿宋_GBK" w:hAnsi="Times New Roman" w:cs="Times New Roman"/>
                <w:sz w:val="28"/>
                <w:szCs w:val="32"/>
              </w:rPr>
              <w:t>人</w:t>
            </w:r>
          </w:p>
        </w:tc>
        <w:tc>
          <w:tcPr>
            <w:tcW w:w="399" w:type="pct"/>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310</w:t>
            </w:r>
            <w:r w:rsidRPr="006347E5">
              <w:rPr>
                <w:rFonts w:ascii="Times New Roman" w:eastAsia="方正仿宋_GBK" w:hAnsi="Times New Roman" w:cs="Times New Roman"/>
                <w:sz w:val="28"/>
                <w:szCs w:val="32"/>
              </w:rPr>
              <w:t>人</w:t>
            </w:r>
          </w:p>
        </w:tc>
        <w:tc>
          <w:tcPr>
            <w:tcW w:w="363" w:type="pct"/>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100%</w:t>
            </w:r>
          </w:p>
        </w:tc>
        <w:tc>
          <w:tcPr>
            <w:tcW w:w="260" w:type="pct"/>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20</w:t>
            </w:r>
          </w:p>
        </w:tc>
        <w:tc>
          <w:tcPr>
            <w:tcW w:w="260" w:type="pct"/>
            <w:gridSpan w:val="2"/>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20</w:t>
            </w:r>
          </w:p>
        </w:tc>
        <w:tc>
          <w:tcPr>
            <w:tcW w:w="259" w:type="pct"/>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20</w:t>
            </w:r>
          </w:p>
        </w:tc>
        <w:tc>
          <w:tcPr>
            <w:tcW w:w="520" w:type="pct"/>
            <w:gridSpan w:val="2"/>
            <w:tcBorders>
              <w:top w:val="single" w:sz="4" w:space="0" w:color="000000"/>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c>
          <w:tcPr>
            <w:tcW w:w="520"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r>
      <w:tr w:rsidR="006347E5" w:rsidRPr="006347E5" w:rsidTr="006347E5">
        <w:trPr>
          <w:trHeight w:val="559"/>
        </w:trPr>
        <w:tc>
          <w:tcPr>
            <w:tcW w:w="606" w:type="pct"/>
            <w:vMerge/>
            <w:tcBorders>
              <w:top w:val="nil"/>
              <w:left w:val="single" w:sz="4" w:space="0" w:color="000000"/>
              <w:bottom w:val="single" w:sz="4" w:space="0" w:color="000000"/>
              <w:right w:val="single" w:sz="4" w:space="0" w:color="000000"/>
            </w:tcBorders>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c>
          <w:tcPr>
            <w:tcW w:w="356"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产出指标</w:t>
            </w:r>
          </w:p>
        </w:tc>
        <w:tc>
          <w:tcPr>
            <w:tcW w:w="402"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新冠肺炎病毒核酸的检</w:t>
            </w:r>
            <w:r w:rsidRPr="006347E5">
              <w:rPr>
                <w:rFonts w:ascii="Times New Roman" w:eastAsia="方正仿宋_GBK" w:hAnsi="Times New Roman" w:cs="Times New Roman"/>
                <w:sz w:val="28"/>
                <w:szCs w:val="32"/>
              </w:rPr>
              <w:lastRenderedPageBreak/>
              <w:t>测率</w:t>
            </w:r>
          </w:p>
        </w:tc>
        <w:tc>
          <w:tcPr>
            <w:tcW w:w="300"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lastRenderedPageBreak/>
              <w:t>100%</w:t>
            </w:r>
          </w:p>
        </w:tc>
        <w:tc>
          <w:tcPr>
            <w:tcW w:w="356"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c>
          <w:tcPr>
            <w:tcW w:w="399"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100%</w:t>
            </w:r>
          </w:p>
        </w:tc>
        <w:tc>
          <w:tcPr>
            <w:tcW w:w="399"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100%</w:t>
            </w:r>
          </w:p>
        </w:tc>
        <w:tc>
          <w:tcPr>
            <w:tcW w:w="363"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100%</w:t>
            </w:r>
          </w:p>
        </w:tc>
        <w:tc>
          <w:tcPr>
            <w:tcW w:w="260"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20</w:t>
            </w:r>
          </w:p>
        </w:tc>
        <w:tc>
          <w:tcPr>
            <w:tcW w:w="260" w:type="pct"/>
            <w:gridSpan w:val="2"/>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20</w:t>
            </w:r>
          </w:p>
        </w:tc>
        <w:tc>
          <w:tcPr>
            <w:tcW w:w="259"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20</w:t>
            </w:r>
          </w:p>
        </w:tc>
        <w:tc>
          <w:tcPr>
            <w:tcW w:w="520" w:type="pct"/>
            <w:gridSpan w:val="2"/>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c>
          <w:tcPr>
            <w:tcW w:w="520"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r>
      <w:tr w:rsidR="006347E5" w:rsidRPr="006347E5" w:rsidTr="006347E5">
        <w:trPr>
          <w:trHeight w:val="559"/>
        </w:trPr>
        <w:tc>
          <w:tcPr>
            <w:tcW w:w="606" w:type="pct"/>
            <w:vMerge/>
            <w:tcBorders>
              <w:top w:val="nil"/>
              <w:left w:val="single" w:sz="4" w:space="0" w:color="000000"/>
              <w:bottom w:val="single" w:sz="4" w:space="0" w:color="000000"/>
              <w:right w:val="single" w:sz="4" w:space="0" w:color="000000"/>
            </w:tcBorders>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c>
          <w:tcPr>
            <w:tcW w:w="356"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效益指标</w:t>
            </w:r>
          </w:p>
        </w:tc>
        <w:tc>
          <w:tcPr>
            <w:tcW w:w="402"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新冠肺炎病毒核酸检测知晓率</w:t>
            </w:r>
          </w:p>
        </w:tc>
        <w:tc>
          <w:tcPr>
            <w:tcW w:w="300"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90%</w:t>
            </w:r>
          </w:p>
        </w:tc>
        <w:tc>
          <w:tcPr>
            <w:tcW w:w="356"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c>
          <w:tcPr>
            <w:tcW w:w="399"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90%</w:t>
            </w:r>
          </w:p>
        </w:tc>
        <w:tc>
          <w:tcPr>
            <w:tcW w:w="399"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85%</w:t>
            </w:r>
          </w:p>
        </w:tc>
        <w:tc>
          <w:tcPr>
            <w:tcW w:w="363"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94%</w:t>
            </w:r>
          </w:p>
        </w:tc>
        <w:tc>
          <w:tcPr>
            <w:tcW w:w="260"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15</w:t>
            </w:r>
          </w:p>
        </w:tc>
        <w:tc>
          <w:tcPr>
            <w:tcW w:w="260" w:type="pct"/>
            <w:gridSpan w:val="2"/>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14</w:t>
            </w:r>
          </w:p>
        </w:tc>
        <w:tc>
          <w:tcPr>
            <w:tcW w:w="259"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14</w:t>
            </w:r>
          </w:p>
        </w:tc>
        <w:tc>
          <w:tcPr>
            <w:tcW w:w="520" w:type="pct"/>
            <w:gridSpan w:val="2"/>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告知患者换算检测有一定沟通上的不足</w:t>
            </w:r>
          </w:p>
        </w:tc>
        <w:tc>
          <w:tcPr>
            <w:tcW w:w="520"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保证工作人员服务态度的改善及业务解释的加强</w:t>
            </w:r>
          </w:p>
        </w:tc>
      </w:tr>
      <w:tr w:rsidR="006347E5" w:rsidRPr="006347E5" w:rsidTr="006347E5">
        <w:trPr>
          <w:trHeight w:val="559"/>
        </w:trPr>
        <w:tc>
          <w:tcPr>
            <w:tcW w:w="606" w:type="pct"/>
            <w:vMerge/>
            <w:tcBorders>
              <w:top w:val="nil"/>
              <w:left w:val="single" w:sz="4" w:space="0" w:color="000000"/>
              <w:bottom w:val="single" w:sz="4" w:space="0" w:color="000000"/>
              <w:right w:val="single" w:sz="4" w:space="0" w:color="000000"/>
            </w:tcBorders>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c>
          <w:tcPr>
            <w:tcW w:w="356"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效益指标</w:t>
            </w:r>
          </w:p>
        </w:tc>
        <w:tc>
          <w:tcPr>
            <w:tcW w:w="402"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新冠肺炎的防控时间</w:t>
            </w:r>
          </w:p>
        </w:tc>
        <w:tc>
          <w:tcPr>
            <w:tcW w:w="300"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2</w:t>
            </w:r>
            <w:r w:rsidRPr="006347E5">
              <w:rPr>
                <w:rFonts w:ascii="Times New Roman" w:eastAsia="方正仿宋_GBK" w:hAnsi="Times New Roman" w:cs="Times New Roman"/>
                <w:sz w:val="28"/>
                <w:szCs w:val="32"/>
              </w:rPr>
              <w:t>年</w:t>
            </w:r>
          </w:p>
        </w:tc>
        <w:tc>
          <w:tcPr>
            <w:tcW w:w="356"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c>
          <w:tcPr>
            <w:tcW w:w="399"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2</w:t>
            </w:r>
            <w:r w:rsidRPr="006347E5">
              <w:rPr>
                <w:rFonts w:ascii="Times New Roman" w:eastAsia="方正仿宋_GBK" w:hAnsi="Times New Roman" w:cs="Times New Roman"/>
                <w:sz w:val="28"/>
                <w:szCs w:val="32"/>
              </w:rPr>
              <w:t>年</w:t>
            </w:r>
          </w:p>
        </w:tc>
        <w:tc>
          <w:tcPr>
            <w:tcW w:w="399"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2</w:t>
            </w:r>
            <w:r w:rsidRPr="006347E5">
              <w:rPr>
                <w:rFonts w:ascii="Times New Roman" w:eastAsia="方正仿宋_GBK" w:hAnsi="Times New Roman" w:cs="Times New Roman"/>
                <w:sz w:val="28"/>
                <w:szCs w:val="32"/>
              </w:rPr>
              <w:t>年</w:t>
            </w:r>
          </w:p>
        </w:tc>
        <w:tc>
          <w:tcPr>
            <w:tcW w:w="363"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100%</w:t>
            </w:r>
          </w:p>
        </w:tc>
        <w:tc>
          <w:tcPr>
            <w:tcW w:w="260"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15</w:t>
            </w:r>
          </w:p>
        </w:tc>
        <w:tc>
          <w:tcPr>
            <w:tcW w:w="260" w:type="pct"/>
            <w:gridSpan w:val="2"/>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15</w:t>
            </w:r>
          </w:p>
        </w:tc>
        <w:tc>
          <w:tcPr>
            <w:tcW w:w="259"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15</w:t>
            </w:r>
          </w:p>
        </w:tc>
        <w:tc>
          <w:tcPr>
            <w:tcW w:w="520" w:type="pct"/>
            <w:gridSpan w:val="2"/>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c>
          <w:tcPr>
            <w:tcW w:w="520"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r>
      <w:tr w:rsidR="006347E5" w:rsidRPr="006347E5" w:rsidTr="006347E5">
        <w:trPr>
          <w:trHeight w:val="559"/>
        </w:trPr>
        <w:tc>
          <w:tcPr>
            <w:tcW w:w="606" w:type="pct"/>
            <w:vMerge/>
            <w:tcBorders>
              <w:top w:val="nil"/>
              <w:left w:val="single" w:sz="4" w:space="0" w:color="000000"/>
              <w:bottom w:val="single" w:sz="4" w:space="0" w:color="000000"/>
              <w:right w:val="single" w:sz="4" w:space="0" w:color="000000"/>
            </w:tcBorders>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c>
          <w:tcPr>
            <w:tcW w:w="356"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满意度指标</w:t>
            </w:r>
          </w:p>
        </w:tc>
        <w:tc>
          <w:tcPr>
            <w:tcW w:w="402"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新冠肺炎病毒核酸检测对象满意度</w:t>
            </w:r>
          </w:p>
        </w:tc>
        <w:tc>
          <w:tcPr>
            <w:tcW w:w="300"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90%</w:t>
            </w:r>
          </w:p>
        </w:tc>
        <w:tc>
          <w:tcPr>
            <w:tcW w:w="356"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c>
          <w:tcPr>
            <w:tcW w:w="399"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90%</w:t>
            </w:r>
          </w:p>
        </w:tc>
        <w:tc>
          <w:tcPr>
            <w:tcW w:w="399"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80%</w:t>
            </w:r>
          </w:p>
        </w:tc>
        <w:tc>
          <w:tcPr>
            <w:tcW w:w="363"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89%</w:t>
            </w:r>
          </w:p>
        </w:tc>
        <w:tc>
          <w:tcPr>
            <w:tcW w:w="260"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20</w:t>
            </w:r>
          </w:p>
        </w:tc>
        <w:tc>
          <w:tcPr>
            <w:tcW w:w="260" w:type="pct"/>
            <w:gridSpan w:val="2"/>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18</w:t>
            </w:r>
          </w:p>
        </w:tc>
        <w:tc>
          <w:tcPr>
            <w:tcW w:w="259"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18</w:t>
            </w:r>
          </w:p>
        </w:tc>
        <w:tc>
          <w:tcPr>
            <w:tcW w:w="520" w:type="pct"/>
            <w:gridSpan w:val="2"/>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患者对核酸检测流程上有一定的不满意，工作人员服务态度有一定欠缺</w:t>
            </w:r>
          </w:p>
        </w:tc>
        <w:tc>
          <w:tcPr>
            <w:tcW w:w="520"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尽量给患者节约时间，提高工作人员的服务意识。</w:t>
            </w:r>
          </w:p>
        </w:tc>
      </w:tr>
      <w:tr w:rsidR="006347E5" w:rsidRPr="006347E5" w:rsidTr="006347E5">
        <w:trPr>
          <w:trHeight w:val="559"/>
        </w:trPr>
        <w:tc>
          <w:tcPr>
            <w:tcW w:w="606" w:type="pct"/>
            <w:vMerge/>
            <w:tcBorders>
              <w:top w:val="nil"/>
              <w:left w:val="single" w:sz="4" w:space="0" w:color="000000"/>
              <w:bottom w:val="single" w:sz="4" w:space="0" w:color="000000"/>
              <w:right w:val="single" w:sz="4" w:space="0" w:color="000000"/>
            </w:tcBorders>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c>
          <w:tcPr>
            <w:tcW w:w="356"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资金执行率指标</w:t>
            </w:r>
          </w:p>
        </w:tc>
        <w:tc>
          <w:tcPr>
            <w:tcW w:w="402"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核酸补助资金项目</w:t>
            </w:r>
          </w:p>
        </w:tc>
        <w:tc>
          <w:tcPr>
            <w:tcW w:w="300"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100%</w:t>
            </w:r>
          </w:p>
        </w:tc>
        <w:tc>
          <w:tcPr>
            <w:tcW w:w="356"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c>
          <w:tcPr>
            <w:tcW w:w="399"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100%</w:t>
            </w:r>
          </w:p>
        </w:tc>
        <w:tc>
          <w:tcPr>
            <w:tcW w:w="399"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100%</w:t>
            </w:r>
          </w:p>
        </w:tc>
        <w:tc>
          <w:tcPr>
            <w:tcW w:w="363"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100%</w:t>
            </w:r>
          </w:p>
        </w:tc>
        <w:tc>
          <w:tcPr>
            <w:tcW w:w="260"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10</w:t>
            </w:r>
          </w:p>
        </w:tc>
        <w:tc>
          <w:tcPr>
            <w:tcW w:w="260" w:type="pct"/>
            <w:gridSpan w:val="2"/>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10</w:t>
            </w:r>
          </w:p>
        </w:tc>
        <w:tc>
          <w:tcPr>
            <w:tcW w:w="259"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10</w:t>
            </w:r>
          </w:p>
        </w:tc>
        <w:tc>
          <w:tcPr>
            <w:tcW w:w="520" w:type="pct"/>
            <w:gridSpan w:val="2"/>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c>
          <w:tcPr>
            <w:tcW w:w="520"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r>
      <w:tr w:rsidR="006347E5" w:rsidRPr="006347E5" w:rsidTr="006347E5">
        <w:trPr>
          <w:trHeight w:val="559"/>
        </w:trPr>
        <w:tc>
          <w:tcPr>
            <w:tcW w:w="3182" w:type="pct"/>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总分</w:t>
            </w:r>
          </w:p>
        </w:tc>
        <w:tc>
          <w:tcPr>
            <w:tcW w:w="260"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100</w:t>
            </w:r>
          </w:p>
        </w:tc>
        <w:tc>
          <w:tcPr>
            <w:tcW w:w="260" w:type="pct"/>
            <w:gridSpan w:val="2"/>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97</w:t>
            </w:r>
          </w:p>
        </w:tc>
        <w:tc>
          <w:tcPr>
            <w:tcW w:w="259"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r w:rsidRPr="006347E5">
              <w:rPr>
                <w:rFonts w:ascii="Times New Roman" w:eastAsia="方正仿宋_GBK" w:hAnsi="Times New Roman" w:cs="Times New Roman"/>
                <w:sz w:val="28"/>
                <w:szCs w:val="32"/>
              </w:rPr>
              <w:t>97</w:t>
            </w:r>
          </w:p>
        </w:tc>
        <w:tc>
          <w:tcPr>
            <w:tcW w:w="520" w:type="pct"/>
            <w:gridSpan w:val="2"/>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c>
          <w:tcPr>
            <w:tcW w:w="520" w:type="pct"/>
            <w:tcBorders>
              <w:top w:val="nil"/>
              <w:left w:val="nil"/>
              <w:bottom w:val="single" w:sz="4" w:space="0" w:color="000000"/>
              <w:right w:val="single" w:sz="4" w:space="0" w:color="000000"/>
            </w:tcBorders>
            <w:shd w:val="clear" w:color="auto" w:fill="auto"/>
            <w:vAlign w:val="center"/>
            <w:hideMark/>
          </w:tcPr>
          <w:p w:rsidR="00B1640C" w:rsidRPr="006347E5" w:rsidRDefault="00B1640C" w:rsidP="006347E5">
            <w:pPr>
              <w:spacing w:line="400" w:lineRule="exact"/>
              <w:jc w:val="center"/>
              <w:rPr>
                <w:rFonts w:ascii="Times New Roman" w:eastAsia="方正仿宋_GBK" w:hAnsi="Times New Roman" w:cs="Times New Roman"/>
                <w:sz w:val="28"/>
                <w:szCs w:val="32"/>
              </w:rPr>
            </w:pPr>
          </w:p>
        </w:tc>
      </w:tr>
    </w:tbl>
    <w:p w:rsidR="0030438F" w:rsidRPr="006347E5" w:rsidRDefault="00C947A8" w:rsidP="006347E5">
      <w:pPr>
        <w:pStyle w:val="a3"/>
        <w:shd w:val="clear" w:color="auto" w:fill="FFFFFF"/>
        <w:spacing w:before="0" w:beforeAutospacing="0" w:after="0" w:afterAutospacing="0" w:line="594" w:lineRule="exact"/>
        <w:ind w:firstLineChars="200" w:firstLine="640"/>
        <w:jc w:val="both"/>
        <w:outlineLvl w:val="0"/>
        <w:rPr>
          <w:rStyle w:val="a8"/>
          <w:rFonts w:ascii="方正黑体_GBK" w:eastAsia="方正黑体_GBK" w:hAnsi="Times New Roman" w:cs="Times New Roman"/>
          <w:b w:val="0"/>
          <w:sz w:val="32"/>
          <w:szCs w:val="32"/>
        </w:rPr>
      </w:pPr>
      <w:r w:rsidRPr="006347E5">
        <w:rPr>
          <w:rStyle w:val="a8"/>
          <w:rFonts w:ascii="方正黑体_GBK" w:eastAsia="方正黑体_GBK" w:hAnsi="Times New Roman" w:cs="Times New Roman" w:hint="eastAsia"/>
          <w:b w:val="0"/>
          <w:sz w:val="32"/>
          <w:szCs w:val="32"/>
        </w:rPr>
        <w:t>六、专业名词解释</w:t>
      </w:r>
    </w:p>
    <w:p w:rsidR="0030438F"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Style w:val="a8"/>
          <w:rFonts w:ascii="方正楷体_GBK" w:eastAsia="方正楷体_GBK" w:hAnsi="Times New Roman" w:cs="Times New Roman" w:hint="eastAsia"/>
          <w:b w:val="0"/>
          <w:sz w:val="32"/>
          <w:szCs w:val="32"/>
        </w:rPr>
        <w:lastRenderedPageBreak/>
        <w:t>（一）财政拨款收入</w:t>
      </w:r>
      <w:r w:rsidRPr="006347E5">
        <w:rPr>
          <w:rFonts w:ascii="方正楷体_GBK" w:eastAsia="方正楷体_GBK" w:hAnsi="Times New Roman" w:cs="Times New Roman" w:hint="eastAsia"/>
          <w:sz w:val="32"/>
          <w:szCs w:val="32"/>
        </w:rPr>
        <w:t>：</w:t>
      </w:r>
      <w:r w:rsidRPr="006347E5">
        <w:rPr>
          <w:rFonts w:ascii="Times New Roman" w:eastAsia="方正仿宋_GBK" w:hAnsi="Times New Roman" w:cs="Times New Roman"/>
          <w:sz w:val="32"/>
          <w:szCs w:val="32"/>
        </w:rPr>
        <w:t>指本年度从本级财政部门取得的财政拨款，包括一般公共预算财政拨款和政府性基金预算财政拨款。</w:t>
      </w:r>
    </w:p>
    <w:p w:rsidR="006347E5" w:rsidRDefault="006347E5"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Style w:val="a8"/>
          <w:rFonts w:ascii="方正楷体_GBK" w:eastAsia="方正楷体_GBK" w:hAnsi="Times New Roman" w:cs="Times New Roman"/>
          <w:b w:val="0"/>
          <w:sz w:val="32"/>
          <w:szCs w:val="32"/>
        </w:rPr>
        <w:t>（二）事业收入</w:t>
      </w:r>
      <w:r w:rsidRPr="006347E5">
        <w:rPr>
          <w:rStyle w:val="a8"/>
          <w:rFonts w:ascii="方正楷体_GBK" w:eastAsia="方正楷体_GBK" w:hint="eastAsia"/>
        </w:rPr>
        <w:t>：</w:t>
      </w:r>
      <w:r w:rsidRPr="006347E5">
        <w:rPr>
          <w:rFonts w:ascii="Times New Roman" w:eastAsia="方正仿宋_GBK" w:hAnsi="Times New Roman" w:cs="Times New Roman"/>
          <w:sz w:val="32"/>
          <w:szCs w:val="32"/>
        </w:rPr>
        <w:t>指事业单位开展专业业务活动及其辅助活动取得的现金流入；事业单位收到的财政专户实际核拨的教育收</w:t>
      </w:r>
    </w:p>
    <w:p w:rsidR="0030438F" w:rsidRPr="006347E5" w:rsidRDefault="00C947A8" w:rsidP="006347E5">
      <w:pPr>
        <w:pStyle w:val="a3"/>
        <w:shd w:val="clear" w:color="auto" w:fill="FFFFFF"/>
        <w:spacing w:before="0" w:beforeAutospacing="0" w:after="0" w:afterAutospacing="0" w:line="594" w:lineRule="exact"/>
        <w:jc w:val="both"/>
        <w:rPr>
          <w:rFonts w:ascii="Times New Roman" w:eastAsia="方正仿宋_GBK" w:hAnsi="Times New Roman" w:cs="Times New Roman"/>
          <w:sz w:val="32"/>
          <w:szCs w:val="32"/>
        </w:rPr>
      </w:pPr>
      <w:r w:rsidRPr="006347E5">
        <w:rPr>
          <w:rFonts w:ascii="Times New Roman" w:eastAsia="方正仿宋_GBK" w:hAnsi="Times New Roman" w:cs="Times New Roman"/>
          <w:sz w:val="32"/>
          <w:szCs w:val="32"/>
        </w:rPr>
        <w:t>费等资金在此反映。</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Style w:val="a8"/>
          <w:rFonts w:ascii="方正楷体_GBK" w:eastAsia="方正楷体_GBK" w:hAnsi="Times New Roman" w:cs="Times New Roman" w:hint="eastAsia"/>
          <w:b w:val="0"/>
          <w:sz w:val="32"/>
          <w:szCs w:val="32"/>
        </w:rPr>
        <w:t>（三）经营收入</w:t>
      </w:r>
      <w:r w:rsidRPr="006347E5">
        <w:rPr>
          <w:rFonts w:ascii="方正楷体_GBK" w:eastAsia="方正楷体_GBK" w:hAnsi="Times New Roman" w:cs="Times New Roman" w:hint="eastAsia"/>
          <w:sz w:val="32"/>
          <w:szCs w:val="32"/>
        </w:rPr>
        <w:t>：</w:t>
      </w:r>
      <w:r w:rsidRPr="006347E5">
        <w:rPr>
          <w:rFonts w:ascii="Times New Roman" w:eastAsia="方正仿宋_GBK" w:hAnsi="Times New Roman" w:cs="Times New Roman"/>
          <w:sz w:val="32"/>
          <w:szCs w:val="32"/>
        </w:rPr>
        <w:t>指事业单位在专业业务活动及其辅助活动之外开展非独立核算经营活动取得的现金流入。</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Style w:val="a8"/>
          <w:rFonts w:ascii="方正楷体_GBK" w:eastAsia="方正楷体_GBK" w:hAnsi="Times New Roman" w:cs="Times New Roman"/>
          <w:b w:val="0"/>
          <w:sz w:val="32"/>
          <w:szCs w:val="32"/>
        </w:rPr>
        <w:t>（四）其他收入</w:t>
      </w:r>
      <w:r w:rsidRPr="006347E5">
        <w:rPr>
          <w:rStyle w:val="a8"/>
          <w:rFonts w:ascii="方正楷体_GBK" w:eastAsia="方正楷体_GBK" w:hint="eastAsia"/>
        </w:rPr>
        <w:t>：</w:t>
      </w:r>
      <w:r w:rsidRPr="006347E5">
        <w:rPr>
          <w:rFonts w:ascii="Times New Roman" w:eastAsia="方正仿宋_GBK" w:hAnsi="Times New Roman" w:cs="Times New Roman"/>
          <w:sz w:val="32"/>
          <w:szCs w:val="32"/>
        </w:rPr>
        <w:t>指单位取得的除</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财政拨款收入</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事业收入</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经营收入</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Style w:val="a8"/>
          <w:rFonts w:ascii="方正楷体_GBK" w:eastAsia="方正楷体_GBK" w:hAnsi="Times New Roman" w:cs="Times New Roman"/>
          <w:b w:val="0"/>
          <w:sz w:val="32"/>
          <w:szCs w:val="32"/>
        </w:rPr>
        <w:t>（五）用事业基金弥补收支差额</w:t>
      </w:r>
      <w:r w:rsidRPr="006347E5">
        <w:rPr>
          <w:rStyle w:val="a8"/>
          <w:rFonts w:ascii="方正楷体_GBK" w:eastAsia="方正楷体_GBK" w:hint="eastAsia"/>
        </w:rPr>
        <w:t>：</w:t>
      </w:r>
      <w:r w:rsidRPr="006347E5">
        <w:rPr>
          <w:rFonts w:ascii="Times New Roman" w:eastAsia="方正仿宋_GBK" w:hAnsi="Times New Roman" w:cs="Times New Roman"/>
          <w:sz w:val="32"/>
          <w:szCs w:val="32"/>
        </w:rPr>
        <w:t>指事业单位在当年的</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财政拨款收入</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事业收入</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经营收入</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其他收入</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等不足以安排当年支出的情况下，使用以前年度积累的事业基金（事业单位当年收支相抵后按国家规定提取、用于弥补以后年度收支差额的基金）弥补本年度收支缺口的资金。</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Style w:val="a8"/>
          <w:rFonts w:ascii="方正楷体_GBK" w:eastAsia="方正楷体_GBK" w:hAnsi="Times New Roman" w:cs="Times New Roman"/>
          <w:b w:val="0"/>
          <w:sz w:val="32"/>
          <w:szCs w:val="32"/>
        </w:rPr>
        <w:t>（六）年初结转和结余</w:t>
      </w:r>
      <w:r w:rsidRPr="006347E5">
        <w:rPr>
          <w:rStyle w:val="a8"/>
          <w:rFonts w:ascii="方正楷体_GBK" w:eastAsia="方正楷体_GBK" w:hint="eastAsia"/>
        </w:rPr>
        <w:t>：</w:t>
      </w:r>
      <w:r w:rsidRPr="006347E5">
        <w:rPr>
          <w:rFonts w:ascii="Times New Roman" w:eastAsia="方正仿宋_GBK" w:hAnsi="Times New Roman" w:cs="Times New Roman"/>
          <w:sz w:val="32"/>
          <w:szCs w:val="32"/>
        </w:rPr>
        <w:t>指单位上年结转本年使用的基本支出结转、项目支出结转和结余、经营结余。</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Style w:val="a8"/>
          <w:rFonts w:ascii="方正楷体_GBK" w:eastAsia="方正楷体_GBK" w:hAnsi="Times New Roman" w:cs="Times New Roman"/>
          <w:b w:val="0"/>
          <w:sz w:val="32"/>
          <w:szCs w:val="32"/>
        </w:rPr>
        <w:lastRenderedPageBreak/>
        <w:t>（七）结余分配</w:t>
      </w:r>
      <w:r w:rsidRPr="006347E5">
        <w:rPr>
          <w:rStyle w:val="a8"/>
          <w:rFonts w:ascii="方正楷体_GBK" w:eastAsia="方正楷体_GBK" w:hint="eastAsia"/>
        </w:rPr>
        <w:t>：</w:t>
      </w:r>
      <w:r w:rsidRPr="006347E5">
        <w:rPr>
          <w:rFonts w:ascii="Times New Roman" w:eastAsia="方正仿宋_GBK" w:hAnsi="Times New Roman" w:cs="Times New Roman"/>
          <w:sz w:val="32"/>
          <w:szCs w:val="32"/>
        </w:rPr>
        <w:t>指单位按照国家有关规定，缴纳所得税、提取专用基金、转入事业基金等当年结余的分配情况。</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Style w:val="a8"/>
          <w:rFonts w:ascii="方正楷体_GBK" w:eastAsia="方正楷体_GBK" w:hAnsi="Times New Roman" w:cs="Times New Roman"/>
          <w:b w:val="0"/>
          <w:sz w:val="32"/>
          <w:szCs w:val="32"/>
        </w:rPr>
        <w:t>（八）年末结转和结余</w:t>
      </w:r>
      <w:r w:rsidRPr="006347E5">
        <w:rPr>
          <w:rStyle w:val="a8"/>
          <w:rFonts w:ascii="方正楷体_GBK" w:eastAsia="方正楷体_GBK" w:hint="eastAsia"/>
        </w:rPr>
        <w:t>：</w:t>
      </w:r>
      <w:r w:rsidRPr="006347E5">
        <w:rPr>
          <w:rFonts w:ascii="Times New Roman" w:eastAsia="方正仿宋_GBK" w:hAnsi="Times New Roman" w:cs="Times New Roman"/>
          <w:sz w:val="32"/>
          <w:szCs w:val="32"/>
        </w:rPr>
        <w:t>指单位结转下年的基本支出结转、项目支出结转和结余、经营结余。</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Style w:val="a8"/>
          <w:rFonts w:ascii="方正楷体_GBK" w:eastAsia="方正楷体_GBK" w:hAnsi="Times New Roman" w:cs="Times New Roman"/>
          <w:b w:val="0"/>
          <w:sz w:val="32"/>
          <w:szCs w:val="32"/>
        </w:rPr>
        <w:t>（九）基本支出</w:t>
      </w:r>
      <w:r w:rsidRPr="006347E5">
        <w:rPr>
          <w:rStyle w:val="a8"/>
          <w:rFonts w:ascii="方正楷体_GBK" w:eastAsia="方正楷体_GBK" w:hint="eastAsia"/>
        </w:rPr>
        <w:t>：</w:t>
      </w:r>
      <w:r w:rsidRPr="006347E5">
        <w:rPr>
          <w:rFonts w:ascii="Times New Roman" w:eastAsia="方正仿宋_GBK" w:hAnsi="Times New Roman" w:cs="Times New Roman"/>
          <w:sz w:val="32"/>
          <w:szCs w:val="32"/>
        </w:rPr>
        <w:t>指为保障机构正常运转、完成日常工作任务而发生的人员经费和公用经费。其中：人员经费指政府收支分类经济科目中的</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工资福利支出</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和</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对个人和家庭的补助</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；公用经费指政府收支分类经济科目中除</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工资福利支出</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和</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对个人和家庭的补助</w:t>
      </w:r>
      <w:r w:rsidRPr="006347E5">
        <w:rPr>
          <w:rFonts w:ascii="Times New Roman" w:eastAsia="方正仿宋_GBK" w:hAnsi="Times New Roman" w:cs="Times New Roman"/>
          <w:sz w:val="32"/>
          <w:szCs w:val="32"/>
        </w:rPr>
        <w:t>”</w:t>
      </w:r>
      <w:r w:rsidRPr="006347E5">
        <w:rPr>
          <w:rFonts w:ascii="Times New Roman" w:eastAsia="方正仿宋_GBK" w:hAnsi="Times New Roman" w:cs="Times New Roman"/>
          <w:sz w:val="32"/>
          <w:szCs w:val="32"/>
        </w:rPr>
        <w:t>外的其他支出。</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Style w:val="a8"/>
          <w:rFonts w:ascii="方正楷体_GBK" w:eastAsia="方正楷体_GBK" w:hAnsi="Times New Roman" w:cs="Times New Roman"/>
          <w:b w:val="0"/>
          <w:sz w:val="32"/>
          <w:szCs w:val="32"/>
        </w:rPr>
        <w:t>（十）项目支出</w:t>
      </w:r>
      <w:r w:rsidRPr="006347E5">
        <w:rPr>
          <w:rStyle w:val="a8"/>
          <w:rFonts w:ascii="方正楷体_GBK" w:eastAsia="方正楷体_GBK" w:hint="eastAsia"/>
        </w:rPr>
        <w:t>：</w:t>
      </w:r>
      <w:r w:rsidRPr="006347E5">
        <w:rPr>
          <w:rFonts w:ascii="Times New Roman" w:eastAsia="方正仿宋_GBK" w:hAnsi="Times New Roman" w:cs="Times New Roman"/>
          <w:sz w:val="32"/>
          <w:szCs w:val="32"/>
        </w:rPr>
        <w:t>指在基本支出之外为完成特定行政任务和事业发展目标所发生的支出。</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Style w:val="a8"/>
          <w:rFonts w:ascii="方正楷体_GBK" w:eastAsia="方正楷体_GBK" w:hAnsi="Times New Roman" w:cs="Times New Roman"/>
          <w:b w:val="0"/>
          <w:sz w:val="32"/>
          <w:szCs w:val="32"/>
        </w:rPr>
        <w:t>（十一）经营支出</w:t>
      </w:r>
      <w:r w:rsidRPr="006347E5">
        <w:rPr>
          <w:rStyle w:val="a8"/>
          <w:rFonts w:ascii="方正楷体_GBK" w:eastAsia="方正楷体_GBK" w:hint="eastAsia"/>
        </w:rPr>
        <w:t>：</w:t>
      </w:r>
      <w:r w:rsidRPr="006347E5">
        <w:rPr>
          <w:rFonts w:ascii="Times New Roman" w:eastAsia="方正仿宋_GBK" w:hAnsi="Times New Roman" w:cs="Times New Roman"/>
          <w:sz w:val="32"/>
          <w:szCs w:val="32"/>
        </w:rPr>
        <w:t>指事业单位在专业业务活动及其辅助活动之外开展非独立核算经营活动发生的支出。</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Style w:val="a8"/>
          <w:rFonts w:ascii="方正楷体_GBK" w:eastAsia="方正楷体_GBK" w:hAnsi="Times New Roman" w:cs="Times New Roman"/>
          <w:b w:val="0"/>
          <w:sz w:val="32"/>
          <w:szCs w:val="32"/>
        </w:rPr>
        <w:t>（十二）</w:t>
      </w:r>
      <w:r w:rsidRPr="006347E5">
        <w:rPr>
          <w:rStyle w:val="a8"/>
          <w:rFonts w:ascii="方正楷体_GBK" w:eastAsia="方正楷体_GBK" w:hAnsi="Times New Roman" w:cs="Times New Roman"/>
          <w:b w:val="0"/>
          <w:sz w:val="32"/>
          <w:szCs w:val="32"/>
        </w:rPr>
        <w:t>“</w:t>
      </w:r>
      <w:r w:rsidRPr="006347E5">
        <w:rPr>
          <w:rStyle w:val="a8"/>
          <w:rFonts w:ascii="方正楷体_GBK" w:eastAsia="方正楷体_GBK" w:hAnsi="Times New Roman" w:cs="Times New Roman"/>
          <w:b w:val="0"/>
          <w:sz w:val="32"/>
          <w:szCs w:val="32"/>
        </w:rPr>
        <w:t>三公</w:t>
      </w:r>
      <w:r w:rsidRPr="006347E5">
        <w:rPr>
          <w:rStyle w:val="a8"/>
          <w:rFonts w:ascii="方正楷体_GBK" w:eastAsia="方正楷体_GBK" w:hAnsi="Times New Roman" w:cs="Times New Roman"/>
          <w:b w:val="0"/>
          <w:sz w:val="32"/>
          <w:szCs w:val="32"/>
        </w:rPr>
        <w:t>”</w:t>
      </w:r>
      <w:r w:rsidRPr="006347E5">
        <w:rPr>
          <w:rStyle w:val="a8"/>
          <w:rFonts w:ascii="方正楷体_GBK" w:eastAsia="方正楷体_GBK" w:hAnsi="Times New Roman" w:cs="Times New Roman"/>
          <w:b w:val="0"/>
          <w:sz w:val="32"/>
          <w:szCs w:val="32"/>
        </w:rPr>
        <w:t>经费</w:t>
      </w:r>
      <w:r w:rsidRPr="006347E5">
        <w:rPr>
          <w:rStyle w:val="a8"/>
          <w:rFonts w:ascii="方正楷体_GBK" w:eastAsia="方正楷体_GBK" w:hint="eastAsia"/>
        </w:rPr>
        <w:t>：</w:t>
      </w:r>
      <w:r w:rsidRPr="006347E5">
        <w:rPr>
          <w:rFonts w:ascii="Times New Roman" w:eastAsia="方正仿宋_GBK" w:hAnsi="Times New Roman" w:cs="Times New Roman"/>
          <w:sz w:val="32"/>
          <w:szCs w:val="32"/>
        </w:rPr>
        <w:t>指用一般公共预算财政拨款安排的因公出国（境）费、公务用车购置及运行维护费、公务接待费。其中，因公出国（境）</w:t>
      </w:r>
      <w:proofErr w:type="gramStart"/>
      <w:r w:rsidRPr="006347E5">
        <w:rPr>
          <w:rFonts w:ascii="Times New Roman" w:eastAsia="方正仿宋_GBK" w:hAnsi="Times New Roman" w:cs="Times New Roman"/>
          <w:sz w:val="32"/>
          <w:szCs w:val="32"/>
        </w:rPr>
        <w:t>费反映</w:t>
      </w:r>
      <w:proofErr w:type="gramEnd"/>
      <w:r w:rsidRPr="006347E5">
        <w:rPr>
          <w:rFonts w:ascii="Times New Roman" w:eastAsia="方正仿宋_GBK" w:hAnsi="Times New Roman" w:cs="Times New Roman"/>
          <w:sz w:val="32"/>
          <w:szCs w:val="32"/>
        </w:rPr>
        <w:t>单位公务出国（境）的国际旅费、国外城市间交通费、住宿费、伙食费、培训费、公杂费等支出；公务用车购置</w:t>
      </w:r>
      <w:proofErr w:type="gramStart"/>
      <w:r w:rsidRPr="006347E5">
        <w:rPr>
          <w:rFonts w:ascii="Times New Roman" w:eastAsia="方正仿宋_GBK" w:hAnsi="Times New Roman" w:cs="Times New Roman"/>
          <w:sz w:val="32"/>
          <w:szCs w:val="32"/>
        </w:rPr>
        <w:t>费反映</w:t>
      </w:r>
      <w:proofErr w:type="gramEnd"/>
      <w:r w:rsidRPr="006347E5">
        <w:rPr>
          <w:rFonts w:ascii="Times New Roman" w:eastAsia="方正仿宋_GBK" w:hAnsi="Times New Roman" w:cs="Times New Roman"/>
          <w:sz w:val="32"/>
          <w:szCs w:val="32"/>
        </w:rPr>
        <w:t>单位公务用车购置支出（</w:t>
      </w:r>
      <w:proofErr w:type="gramStart"/>
      <w:r w:rsidRPr="006347E5">
        <w:rPr>
          <w:rFonts w:ascii="Times New Roman" w:eastAsia="方正仿宋_GBK" w:hAnsi="Times New Roman" w:cs="Times New Roman"/>
          <w:sz w:val="32"/>
          <w:szCs w:val="32"/>
        </w:rPr>
        <w:t>含车辆</w:t>
      </w:r>
      <w:proofErr w:type="gramEnd"/>
      <w:r w:rsidRPr="006347E5">
        <w:rPr>
          <w:rFonts w:ascii="Times New Roman" w:eastAsia="方正仿宋_GBK" w:hAnsi="Times New Roman" w:cs="Times New Roman"/>
          <w:sz w:val="32"/>
          <w:szCs w:val="32"/>
        </w:rPr>
        <w:t>购置税）；公务用车运行维护费反映单位按规定保留的公务用车燃料费、维修费、过路过桥费、保险费、安全奖励费用等支出；公务接待</w:t>
      </w:r>
      <w:proofErr w:type="gramStart"/>
      <w:r w:rsidRPr="006347E5">
        <w:rPr>
          <w:rFonts w:ascii="Times New Roman" w:eastAsia="方正仿宋_GBK" w:hAnsi="Times New Roman" w:cs="Times New Roman"/>
          <w:sz w:val="32"/>
          <w:szCs w:val="32"/>
        </w:rPr>
        <w:t>费反映</w:t>
      </w:r>
      <w:proofErr w:type="gramEnd"/>
      <w:r w:rsidRPr="006347E5">
        <w:rPr>
          <w:rFonts w:ascii="Times New Roman" w:eastAsia="方正仿宋_GBK" w:hAnsi="Times New Roman" w:cs="Times New Roman"/>
          <w:sz w:val="32"/>
          <w:szCs w:val="32"/>
        </w:rPr>
        <w:t>单位按规定开支的各类公务接待（含外宾接待）支出。</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Style w:val="a8"/>
          <w:rFonts w:ascii="方正楷体_GBK" w:eastAsia="方正楷体_GBK" w:hAnsi="Times New Roman" w:cs="Times New Roman"/>
          <w:b w:val="0"/>
          <w:sz w:val="32"/>
          <w:szCs w:val="32"/>
        </w:rPr>
        <w:lastRenderedPageBreak/>
        <w:t>（十三）机关运行经费</w:t>
      </w:r>
      <w:r w:rsidRPr="006347E5">
        <w:rPr>
          <w:rStyle w:val="a8"/>
          <w:rFonts w:ascii="方正楷体_GBK" w:eastAsia="方正楷体_GBK" w:hint="eastAsia"/>
        </w:rPr>
        <w:t>：</w:t>
      </w:r>
      <w:r w:rsidRPr="006347E5">
        <w:rPr>
          <w:rFonts w:ascii="Times New Roman" w:eastAsia="方正仿宋_GBK" w:hAnsi="Times New Roman" w:cs="Times New Roman"/>
          <w:sz w:val="32"/>
          <w:szCs w:val="32"/>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rsidR="00D33E16" w:rsidRPr="006347E5" w:rsidRDefault="00C947A8" w:rsidP="006347E5">
      <w:pPr>
        <w:pStyle w:val="a3"/>
        <w:widowControl w:val="0"/>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Style w:val="a8"/>
          <w:rFonts w:ascii="方正楷体_GBK" w:eastAsia="方正楷体_GBK" w:hAnsi="Times New Roman" w:cs="Times New Roman"/>
          <w:b w:val="0"/>
          <w:sz w:val="32"/>
          <w:szCs w:val="32"/>
        </w:rPr>
        <w:t>（十四）工资福利支出（支出经济分类科目类级）</w:t>
      </w:r>
      <w:r w:rsidRPr="006347E5">
        <w:rPr>
          <w:rStyle w:val="a8"/>
          <w:rFonts w:ascii="方正楷体_GBK" w:eastAsia="方正楷体_GBK" w:hint="eastAsia"/>
        </w:rPr>
        <w:t>：</w:t>
      </w:r>
      <w:r w:rsidRPr="006347E5">
        <w:rPr>
          <w:rFonts w:ascii="Times New Roman" w:eastAsia="方正仿宋_GBK" w:hAnsi="Times New Roman" w:cs="Times New Roman"/>
          <w:sz w:val="32"/>
          <w:szCs w:val="32"/>
        </w:rPr>
        <w:t>反映单位开支的在职职工和编制</w:t>
      </w:r>
      <w:proofErr w:type="gramStart"/>
      <w:r w:rsidRPr="006347E5">
        <w:rPr>
          <w:rFonts w:ascii="Times New Roman" w:eastAsia="方正仿宋_GBK" w:hAnsi="Times New Roman" w:cs="Times New Roman"/>
          <w:sz w:val="32"/>
          <w:szCs w:val="32"/>
        </w:rPr>
        <w:t>外长期</w:t>
      </w:r>
      <w:proofErr w:type="gramEnd"/>
      <w:r w:rsidRPr="006347E5">
        <w:rPr>
          <w:rFonts w:ascii="Times New Roman" w:eastAsia="方正仿宋_GBK" w:hAnsi="Times New Roman" w:cs="Times New Roman"/>
          <w:sz w:val="32"/>
          <w:szCs w:val="32"/>
        </w:rPr>
        <w:t>聘用人员的各类劳动报酬，以及为上述人员缴纳的各项社会保险费等。</w:t>
      </w:r>
    </w:p>
    <w:p w:rsidR="0030438F" w:rsidRPr="006347E5" w:rsidRDefault="00C947A8" w:rsidP="006347E5">
      <w:pPr>
        <w:pStyle w:val="a3"/>
        <w:widowControl w:val="0"/>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Style w:val="a8"/>
          <w:rFonts w:ascii="方正楷体_GBK" w:eastAsia="方正楷体_GBK" w:hAnsi="Times New Roman" w:cs="Times New Roman"/>
          <w:b w:val="0"/>
          <w:sz w:val="32"/>
          <w:szCs w:val="32"/>
        </w:rPr>
        <w:t>（十五）商品和服务支出（支出经济分类科目类级）</w:t>
      </w:r>
      <w:r w:rsidRPr="006347E5">
        <w:rPr>
          <w:rStyle w:val="a8"/>
          <w:rFonts w:ascii="方正楷体_GBK" w:eastAsia="方正楷体_GBK" w:hint="eastAsia"/>
        </w:rPr>
        <w:t>：</w:t>
      </w:r>
      <w:r w:rsidRPr="006347E5">
        <w:rPr>
          <w:rFonts w:ascii="Times New Roman" w:eastAsia="方正仿宋_GBK" w:hAnsi="Times New Roman" w:cs="Times New Roman"/>
          <w:sz w:val="32"/>
          <w:szCs w:val="32"/>
        </w:rPr>
        <w:t>反映单位购买商品和服务的支出（不包括用于购置固定资产的支出、战略性和应急储备支出）。</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Style w:val="a8"/>
          <w:rFonts w:ascii="方正楷体_GBK" w:eastAsia="方正楷体_GBK" w:hAnsi="Times New Roman" w:cs="Times New Roman"/>
          <w:b w:val="0"/>
          <w:sz w:val="32"/>
          <w:szCs w:val="32"/>
        </w:rPr>
        <w:t>（十六）对个人和家庭的补助（支出经济分类科目类级）</w:t>
      </w:r>
      <w:r w:rsidRPr="006347E5">
        <w:rPr>
          <w:rStyle w:val="a8"/>
          <w:rFonts w:ascii="方正楷体_GBK" w:eastAsia="方正楷体_GBK" w:hint="eastAsia"/>
        </w:rPr>
        <w:t>：</w:t>
      </w:r>
      <w:r w:rsidRPr="006347E5">
        <w:rPr>
          <w:rFonts w:ascii="Times New Roman" w:eastAsia="方正仿宋_GBK" w:hAnsi="Times New Roman" w:cs="Times New Roman"/>
          <w:sz w:val="32"/>
          <w:szCs w:val="32"/>
        </w:rPr>
        <w:t>反映用于对个人和家庭的补助支出。</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Style w:val="a8"/>
          <w:rFonts w:ascii="方正楷体_GBK" w:eastAsia="方正楷体_GBK" w:hAnsi="Times New Roman" w:cs="Times New Roman"/>
          <w:b w:val="0"/>
          <w:sz w:val="32"/>
          <w:szCs w:val="32"/>
        </w:rPr>
        <w:t>（十七）其他资本性支出（支出经济分类科目类级）</w:t>
      </w:r>
      <w:r w:rsidRPr="006347E5">
        <w:rPr>
          <w:rStyle w:val="a8"/>
          <w:rFonts w:ascii="方正楷体_GBK" w:eastAsia="方正楷体_GBK" w:hint="eastAsia"/>
        </w:rPr>
        <w:t>：</w:t>
      </w:r>
      <w:r w:rsidRPr="006347E5">
        <w:rPr>
          <w:rFonts w:ascii="Times New Roman" w:eastAsia="方正仿宋_GBK" w:hAnsi="Times New Roman" w:cs="Times New Roman"/>
          <w:sz w:val="32"/>
          <w:szCs w:val="32"/>
        </w:rPr>
        <w:t>反映</w:t>
      </w:r>
      <w:proofErr w:type="gramStart"/>
      <w:r w:rsidRPr="006347E5">
        <w:rPr>
          <w:rFonts w:ascii="Times New Roman" w:eastAsia="方正仿宋_GBK" w:hAnsi="Times New Roman" w:cs="Times New Roman"/>
          <w:sz w:val="32"/>
          <w:szCs w:val="32"/>
        </w:rPr>
        <w:t>非各级</w:t>
      </w:r>
      <w:proofErr w:type="gramEnd"/>
      <w:r w:rsidRPr="006347E5">
        <w:rPr>
          <w:rFonts w:ascii="Times New Roman" w:eastAsia="方正仿宋_GBK" w:hAnsi="Times New Roman" w:cs="Times New Roman"/>
          <w:sz w:val="32"/>
          <w:szCs w:val="32"/>
        </w:rPr>
        <w:t>发展与改革部门集中安排的用于购置固定资产、战略性和应急性储备、土地和无形资产，以及构建基础设施、大型修缮和财政支持企业更新改造所发生的支出。</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outlineLvl w:val="0"/>
        <w:rPr>
          <w:rFonts w:ascii="方正黑体_GBK" w:eastAsia="方正黑体_GBK" w:hAnsi="Times New Roman" w:cs="Times New Roman"/>
          <w:sz w:val="32"/>
          <w:szCs w:val="32"/>
        </w:rPr>
      </w:pPr>
      <w:r w:rsidRPr="006347E5">
        <w:rPr>
          <w:rStyle w:val="a8"/>
          <w:rFonts w:ascii="方正黑体_GBK" w:eastAsia="方正黑体_GBK" w:hAnsi="Times New Roman" w:cs="Times New Roman" w:hint="eastAsia"/>
          <w:b w:val="0"/>
          <w:sz w:val="32"/>
          <w:szCs w:val="32"/>
        </w:rPr>
        <w:t>七、决算公开联系方式及信息反馈渠道</w:t>
      </w:r>
    </w:p>
    <w:p w:rsidR="0030438F" w:rsidRPr="006347E5"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r w:rsidRPr="006347E5">
        <w:rPr>
          <w:rFonts w:ascii="Times New Roman" w:eastAsia="方正仿宋_GBK" w:hAnsi="Times New Roman" w:cs="Times New Roman"/>
          <w:sz w:val="32"/>
          <w:szCs w:val="32"/>
        </w:rPr>
        <w:t>本单位决算公开信息反馈和联系方式：</w:t>
      </w:r>
      <w:r w:rsidR="00285A14" w:rsidRPr="006347E5">
        <w:rPr>
          <w:rFonts w:ascii="Times New Roman" w:eastAsia="方正仿宋_GBK" w:hAnsi="Times New Roman" w:cs="Times New Roman"/>
          <w:sz w:val="32"/>
          <w:szCs w:val="32"/>
        </w:rPr>
        <w:t>62300379</w:t>
      </w:r>
      <w:r w:rsidR="006347E5">
        <w:rPr>
          <w:rFonts w:ascii="Times New Roman" w:eastAsia="方正仿宋_GBK" w:hAnsi="Times New Roman" w:cs="Times New Roman" w:hint="eastAsia"/>
          <w:sz w:val="32"/>
          <w:szCs w:val="32"/>
        </w:rPr>
        <w:t>。</w:t>
      </w:r>
    </w:p>
    <w:p w:rsidR="0030438F" w:rsidRPr="006347E5" w:rsidRDefault="0030438F"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p>
    <w:p w:rsidR="00C947A8" w:rsidRDefault="00C947A8"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p>
    <w:p w:rsidR="00237B8C" w:rsidRPr="006347E5" w:rsidRDefault="00237B8C" w:rsidP="006347E5">
      <w:pPr>
        <w:pStyle w:val="a3"/>
        <w:shd w:val="clear" w:color="auto" w:fill="FFFFFF"/>
        <w:spacing w:before="0" w:beforeAutospacing="0" w:after="0" w:afterAutospacing="0" w:line="594" w:lineRule="exact"/>
        <w:ind w:firstLineChars="200" w:firstLine="640"/>
        <w:jc w:val="both"/>
        <w:rPr>
          <w:rFonts w:ascii="Times New Roman" w:eastAsia="方正仿宋_GBK" w:hAnsi="Times New Roman" w:cs="Times New Roman"/>
          <w:sz w:val="32"/>
          <w:szCs w:val="32"/>
        </w:rPr>
      </w:pPr>
    </w:p>
    <w:sectPr w:rsidR="00237B8C" w:rsidRPr="006347E5" w:rsidSect="006347E5">
      <w:footerReference w:type="even" r:id="rId8"/>
      <w:footerReference w:type="default" r:id="rId9"/>
      <w:pgSz w:w="11907" w:h="16840"/>
      <w:pgMar w:top="2098" w:right="1446" w:bottom="1644" w:left="1446" w:header="851" w:footer="992" w:gutter="0"/>
      <w:pgNumType w:fmt="numberInDash"/>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956" w:rsidRDefault="00572956">
      <w:r>
        <w:separator/>
      </w:r>
    </w:p>
  </w:endnote>
  <w:endnote w:type="continuationSeparator" w:id="0">
    <w:p w:rsidR="00572956" w:rsidRDefault="00572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0782699"/>
      <w:docPartObj>
        <w:docPartGallery w:val="Page Numbers (Bottom of Page)"/>
        <w:docPartUnique/>
      </w:docPartObj>
    </w:sdtPr>
    <w:sdtEndPr>
      <w:rPr>
        <w:rFonts w:ascii="Times New Roman" w:hAnsi="Times New Roman" w:cs="Times New Roman"/>
        <w:sz w:val="28"/>
        <w:szCs w:val="28"/>
      </w:rPr>
    </w:sdtEndPr>
    <w:sdtContent>
      <w:p w:rsidR="006347E5" w:rsidRPr="006347E5" w:rsidRDefault="00121126">
        <w:pPr>
          <w:pStyle w:val="a5"/>
          <w:rPr>
            <w:rFonts w:ascii="Times New Roman" w:hAnsi="Times New Roman" w:cs="Times New Roman"/>
            <w:sz w:val="28"/>
            <w:szCs w:val="28"/>
          </w:rPr>
        </w:pPr>
        <w:r w:rsidRPr="006347E5">
          <w:rPr>
            <w:rFonts w:ascii="Times New Roman" w:hAnsi="Times New Roman" w:cs="Times New Roman"/>
            <w:sz w:val="28"/>
            <w:szCs w:val="28"/>
          </w:rPr>
          <w:fldChar w:fldCharType="begin"/>
        </w:r>
        <w:r w:rsidR="006347E5" w:rsidRPr="006347E5">
          <w:rPr>
            <w:rFonts w:ascii="Times New Roman" w:hAnsi="Times New Roman" w:cs="Times New Roman"/>
            <w:sz w:val="28"/>
            <w:szCs w:val="28"/>
          </w:rPr>
          <w:instrText>PAGE   \* MERGEFORMAT</w:instrText>
        </w:r>
        <w:r w:rsidRPr="006347E5">
          <w:rPr>
            <w:rFonts w:ascii="Times New Roman" w:hAnsi="Times New Roman" w:cs="Times New Roman"/>
            <w:sz w:val="28"/>
            <w:szCs w:val="28"/>
          </w:rPr>
          <w:fldChar w:fldCharType="separate"/>
        </w:r>
        <w:r w:rsidR="008B472A" w:rsidRPr="008B472A">
          <w:rPr>
            <w:rFonts w:ascii="Times New Roman" w:hAnsi="Times New Roman" w:cs="Times New Roman"/>
            <w:noProof/>
            <w:sz w:val="28"/>
            <w:szCs w:val="28"/>
            <w:lang w:val="zh-CN"/>
          </w:rPr>
          <w:t>-</w:t>
        </w:r>
        <w:r w:rsidR="008B472A">
          <w:rPr>
            <w:rFonts w:ascii="Times New Roman" w:hAnsi="Times New Roman" w:cs="Times New Roman"/>
            <w:noProof/>
            <w:sz w:val="28"/>
            <w:szCs w:val="28"/>
          </w:rPr>
          <w:t xml:space="preserve"> 6 -</w:t>
        </w:r>
        <w:r w:rsidRPr="006347E5">
          <w:rPr>
            <w:rFonts w:ascii="Times New Roman" w:hAnsi="Times New Roman" w:cs="Times New Roman"/>
            <w:sz w:val="28"/>
            <w:szCs w:val="28"/>
          </w:rPr>
          <w:fldChar w:fldCharType="end"/>
        </w:r>
      </w:p>
    </w:sdtContent>
  </w:sdt>
  <w:p w:rsidR="006347E5" w:rsidRDefault="006347E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0263568"/>
      <w:docPartObj>
        <w:docPartGallery w:val="Page Numbers (Bottom of Page)"/>
        <w:docPartUnique/>
      </w:docPartObj>
    </w:sdtPr>
    <w:sdtEndPr>
      <w:rPr>
        <w:rFonts w:ascii="Times New Roman" w:hAnsi="Times New Roman" w:cs="Times New Roman"/>
        <w:sz w:val="28"/>
        <w:szCs w:val="28"/>
      </w:rPr>
    </w:sdtEndPr>
    <w:sdtContent>
      <w:p w:rsidR="006347E5" w:rsidRPr="006347E5" w:rsidRDefault="00121126">
        <w:pPr>
          <w:pStyle w:val="a5"/>
          <w:jc w:val="right"/>
          <w:rPr>
            <w:rFonts w:ascii="Times New Roman" w:hAnsi="Times New Roman" w:cs="Times New Roman"/>
            <w:sz w:val="28"/>
            <w:szCs w:val="28"/>
          </w:rPr>
        </w:pPr>
        <w:r w:rsidRPr="006347E5">
          <w:rPr>
            <w:rFonts w:ascii="Times New Roman" w:hAnsi="Times New Roman" w:cs="Times New Roman"/>
            <w:sz w:val="28"/>
            <w:szCs w:val="28"/>
          </w:rPr>
          <w:fldChar w:fldCharType="begin"/>
        </w:r>
        <w:r w:rsidR="006347E5" w:rsidRPr="006347E5">
          <w:rPr>
            <w:rFonts w:ascii="Times New Roman" w:hAnsi="Times New Roman" w:cs="Times New Roman"/>
            <w:sz w:val="28"/>
            <w:szCs w:val="28"/>
          </w:rPr>
          <w:instrText>PAGE   \* MERGEFORMAT</w:instrText>
        </w:r>
        <w:r w:rsidRPr="006347E5">
          <w:rPr>
            <w:rFonts w:ascii="Times New Roman" w:hAnsi="Times New Roman" w:cs="Times New Roman"/>
            <w:sz w:val="28"/>
            <w:szCs w:val="28"/>
          </w:rPr>
          <w:fldChar w:fldCharType="separate"/>
        </w:r>
        <w:r w:rsidR="008B472A" w:rsidRPr="008B472A">
          <w:rPr>
            <w:rFonts w:ascii="Times New Roman" w:hAnsi="Times New Roman" w:cs="Times New Roman"/>
            <w:noProof/>
            <w:sz w:val="28"/>
            <w:szCs w:val="28"/>
            <w:lang w:val="zh-CN"/>
          </w:rPr>
          <w:t>-</w:t>
        </w:r>
        <w:r w:rsidR="008B472A">
          <w:rPr>
            <w:rFonts w:ascii="Times New Roman" w:hAnsi="Times New Roman" w:cs="Times New Roman"/>
            <w:noProof/>
            <w:sz w:val="28"/>
            <w:szCs w:val="28"/>
          </w:rPr>
          <w:t xml:space="preserve"> 5 -</w:t>
        </w:r>
        <w:r w:rsidRPr="006347E5">
          <w:rPr>
            <w:rFonts w:ascii="Times New Roman" w:hAnsi="Times New Roman" w:cs="Times New Roman"/>
            <w:sz w:val="28"/>
            <w:szCs w:val="28"/>
          </w:rPr>
          <w:fldChar w:fldCharType="end"/>
        </w:r>
      </w:p>
    </w:sdtContent>
  </w:sdt>
  <w:p w:rsidR="006765B2" w:rsidRDefault="006765B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956" w:rsidRDefault="00572956">
      <w:r>
        <w:separator/>
      </w:r>
    </w:p>
  </w:footnote>
  <w:footnote w:type="continuationSeparator" w:id="0">
    <w:p w:rsidR="00572956" w:rsidRDefault="005729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20"/>
  <w:drawingGridVerticalSpacing w:val="163"/>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9A41FA"/>
    <w:rsid w:val="0004271D"/>
    <w:rsid w:val="00042F67"/>
    <w:rsid w:val="000478A4"/>
    <w:rsid w:val="00060798"/>
    <w:rsid w:val="00065022"/>
    <w:rsid w:val="000859E6"/>
    <w:rsid w:val="000B694C"/>
    <w:rsid w:val="000D46C1"/>
    <w:rsid w:val="000F5FE0"/>
    <w:rsid w:val="00103A98"/>
    <w:rsid w:val="00115962"/>
    <w:rsid w:val="001164D5"/>
    <w:rsid w:val="00121126"/>
    <w:rsid w:val="001A1C60"/>
    <w:rsid w:val="00204944"/>
    <w:rsid w:val="00221A09"/>
    <w:rsid w:val="00237B8C"/>
    <w:rsid w:val="00251392"/>
    <w:rsid w:val="00285A14"/>
    <w:rsid w:val="0030438F"/>
    <w:rsid w:val="00316D27"/>
    <w:rsid w:val="00316F52"/>
    <w:rsid w:val="00317DE3"/>
    <w:rsid w:val="00323DC8"/>
    <w:rsid w:val="003269CF"/>
    <w:rsid w:val="00343FDD"/>
    <w:rsid w:val="003463D8"/>
    <w:rsid w:val="00420E29"/>
    <w:rsid w:val="004572FE"/>
    <w:rsid w:val="004C742E"/>
    <w:rsid w:val="004D012D"/>
    <w:rsid w:val="00527D75"/>
    <w:rsid w:val="00572956"/>
    <w:rsid w:val="00625259"/>
    <w:rsid w:val="0063459A"/>
    <w:rsid w:val="006347E5"/>
    <w:rsid w:val="006765B2"/>
    <w:rsid w:val="006A2C35"/>
    <w:rsid w:val="006B3A67"/>
    <w:rsid w:val="006B60AF"/>
    <w:rsid w:val="006D2D18"/>
    <w:rsid w:val="006D48A3"/>
    <w:rsid w:val="006F08AE"/>
    <w:rsid w:val="007813B9"/>
    <w:rsid w:val="0079110C"/>
    <w:rsid w:val="00816A34"/>
    <w:rsid w:val="00836610"/>
    <w:rsid w:val="0087676C"/>
    <w:rsid w:val="008B472A"/>
    <w:rsid w:val="009416FB"/>
    <w:rsid w:val="009467AF"/>
    <w:rsid w:val="00984F84"/>
    <w:rsid w:val="00990C11"/>
    <w:rsid w:val="009A41FA"/>
    <w:rsid w:val="009A6CB6"/>
    <w:rsid w:val="009B0650"/>
    <w:rsid w:val="009B3A97"/>
    <w:rsid w:val="009C40B3"/>
    <w:rsid w:val="009D65BE"/>
    <w:rsid w:val="009E1D56"/>
    <w:rsid w:val="00A64BC3"/>
    <w:rsid w:val="00A76360"/>
    <w:rsid w:val="00A92CC2"/>
    <w:rsid w:val="00AB7B2E"/>
    <w:rsid w:val="00AC2C76"/>
    <w:rsid w:val="00AF38D2"/>
    <w:rsid w:val="00B1640C"/>
    <w:rsid w:val="00B61C9F"/>
    <w:rsid w:val="00B634F4"/>
    <w:rsid w:val="00B65823"/>
    <w:rsid w:val="00BE795C"/>
    <w:rsid w:val="00C947A8"/>
    <w:rsid w:val="00CD2C92"/>
    <w:rsid w:val="00CF0852"/>
    <w:rsid w:val="00D33E16"/>
    <w:rsid w:val="00D73116"/>
    <w:rsid w:val="00E07898"/>
    <w:rsid w:val="00E240CE"/>
    <w:rsid w:val="00E855F2"/>
    <w:rsid w:val="00EB6D72"/>
    <w:rsid w:val="00EE3012"/>
    <w:rsid w:val="00EE47CF"/>
    <w:rsid w:val="00F342C5"/>
    <w:rsid w:val="00F364CA"/>
    <w:rsid w:val="00F63437"/>
    <w:rsid w:val="00F71DBF"/>
    <w:rsid w:val="00FF3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38F"/>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0438F"/>
    <w:pPr>
      <w:spacing w:before="100" w:beforeAutospacing="1" w:after="100" w:afterAutospacing="1"/>
    </w:pPr>
  </w:style>
  <w:style w:type="paragraph" w:styleId="a4">
    <w:name w:val="header"/>
    <w:basedOn w:val="a"/>
    <w:link w:val="Char"/>
    <w:uiPriority w:val="99"/>
    <w:unhideWhenUsed/>
    <w:rsid w:val="003043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locked/>
    <w:rsid w:val="0030438F"/>
    <w:rPr>
      <w:rFonts w:ascii="宋体" w:eastAsia="宋体" w:hAnsi="宋体" w:cs="宋体" w:hint="eastAsia"/>
      <w:sz w:val="18"/>
      <w:szCs w:val="18"/>
    </w:rPr>
  </w:style>
  <w:style w:type="paragraph" w:styleId="a5">
    <w:name w:val="footer"/>
    <w:basedOn w:val="a"/>
    <w:link w:val="Char0"/>
    <w:uiPriority w:val="99"/>
    <w:unhideWhenUsed/>
    <w:rsid w:val="0030438F"/>
    <w:pPr>
      <w:tabs>
        <w:tab w:val="center" w:pos="4153"/>
        <w:tab w:val="right" w:pos="8306"/>
      </w:tabs>
      <w:snapToGrid w:val="0"/>
    </w:pPr>
    <w:rPr>
      <w:sz w:val="18"/>
      <w:szCs w:val="18"/>
    </w:rPr>
  </w:style>
  <w:style w:type="character" w:customStyle="1" w:styleId="Char0">
    <w:name w:val="页脚 Char"/>
    <w:basedOn w:val="a0"/>
    <w:link w:val="a5"/>
    <w:uiPriority w:val="99"/>
    <w:locked/>
    <w:rsid w:val="0030438F"/>
    <w:rPr>
      <w:rFonts w:ascii="宋体" w:eastAsia="宋体" w:hAnsi="宋体" w:cs="宋体" w:hint="eastAsia"/>
      <w:sz w:val="18"/>
      <w:szCs w:val="18"/>
    </w:rPr>
  </w:style>
  <w:style w:type="paragraph" w:styleId="a6">
    <w:name w:val="Document Map"/>
    <w:basedOn w:val="a"/>
    <w:link w:val="Char1"/>
    <w:uiPriority w:val="99"/>
    <w:semiHidden/>
    <w:unhideWhenUsed/>
    <w:rsid w:val="0030438F"/>
    <w:rPr>
      <w:sz w:val="18"/>
      <w:szCs w:val="18"/>
    </w:rPr>
  </w:style>
  <w:style w:type="character" w:customStyle="1" w:styleId="Char1">
    <w:name w:val="文档结构图 Char"/>
    <w:basedOn w:val="a0"/>
    <w:link w:val="a6"/>
    <w:uiPriority w:val="99"/>
    <w:semiHidden/>
    <w:locked/>
    <w:rsid w:val="0030438F"/>
    <w:rPr>
      <w:rFonts w:ascii="宋体" w:eastAsia="宋体" w:hAnsi="宋体" w:cs="宋体" w:hint="eastAsia"/>
      <w:sz w:val="18"/>
      <w:szCs w:val="18"/>
    </w:rPr>
  </w:style>
  <w:style w:type="paragraph" w:styleId="a7">
    <w:name w:val="List Paragraph"/>
    <w:basedOn w:val="a"/>
    <w:uiPriority w:val="34"/>
    <w:qFormat/>
    <w:rsid w:val="0030438F"/>
    <w:pPr>
      <w:widowControl w:val="0"/>
      <w:ind w:firstLineChars="200" w:firstLine="420"/>
      <w:jc w:val="both"/>
    </w:pPr>
    <w:rPr>
      <w:rFonts w:ascii="Calibri" w:hAnsi="Calibri" w:cs="Times New Roman"/>
      <w:kern w:val="2"/>
      <w:sz w:val="21"/>
      <w:szCs w:val="22"/>
    </w:rPr>
  </w:style>
  <w:style w:type="paragraph" w:customStyle="1" w:styleId="msonormal0">
    <w:name w:val="msonormal"/>
    <w:basedOn w:val="a"/>
    <w:uiPriority w:val="99"/>
    <w:semiHidden/>
    <w:rsid w:val="0030438F"/>
    <w:pPr>
      <w:spacing w:before="100" w:beforeAutospacing="1" w:after="100" w:afterAutospacing="1"/>
    </w:pPr>
  </w:style>
  <w:style w:type="character" w:styleId="a8">
    <w:name w:val="Strong"/>
    <w:basedOn w:val="a0"/>
    <w:uiPriority w:val="22"/>
    <w:qFormat/>
    <w:rsid w:val="0030438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s-ascii"/>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C2056-29C0-45A9-906E-CF019D16B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12</Pages>
  <Words>797</Words>
  <Characters>4544</Characters>
  <Application>Microsoft Office Word</Application>
  <DocSecurity>0</DocSecurity>
  <Lines>37</Lines>
  <Paragraphs>10</Paragraphs>
  <ScaleCrop>false</ScaleCrop>
  <Company>P R C</Company>
  <LinksUpToDate>false</LinksUpToDate>
  <CharactersWithSpaces>5331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公开报告模板</dc:title>
  <dc:creator>Administrator</dc:creator>
  <cp:lastModifiedBy>acer</cp:lastModifiedBy>
  <cp:revision>43</cp:revision>
  <cp:lastPrinted>2021-08-31T06:34:00Z</cp:lastPrinted>
  <dcterms:created xsi:type="dcterms:W3CDTF">2021-09-08T03:29:00Z</dcterms:created>
  <dcterms:modified xsi:type="dcterms:W3CDTF">2021-11-23T07:05:00Z</dcterms:modified>
</cp:coreProperties>
</file>