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38F" w:rsidRPr="00195CC7" w:rsidRDefault="003219DE" w:rsidP="00195CC7">
      <w:pPr>
        <w:pStyle w:val="a3"/>
        <w:shd w:val="clear" w:color="auto" w:fill="FFFFFF"/>
        <w:spacing w:before="0" w:beforeAutospacing="0" w:after="0" w:afterAutospacing="0" w:line="560" w:lineRule="exact"/>
        <w:jc w:val="center"/>
        <w:outlineLvl w:val="0"/>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重庆市</w:t>
      </w:r>
      <w:r w:rsidR="00582E98" w:rsidRPr="00195CC7">
        <w:rPr>
          <w:rFonts w:ascii="方正小标宋简体" w:eastAsia="方正小标宋简体" w:hAnsi="方正小标宋简体" w:hint="eastAsia"/>
          <w:sz w:val="44"/>
          <w:szCs w:val="44"/>
        </w:rPr>
        <w:t>南岸区弹子石街道社区卫生服务中心</w:t>
      </w:r>
      <w:r w:rsidR="00195CC7">
        <w:rPr>
          <w:rFonts w:ascii="方正小标宋简体" w:eastAsia="方正小标宋简体" w:hAnsi="方正小标宋简体" w:hint="eastAsia"/>
          <w:sz w:val="44"/>
          <w:szCs w:val="44"/>
        </w:rPr>
        <w:t xml:space="preserve">     </w:t>
      </w:r>
      <w:r w:rsidR="00C947A8" w:rsidRPr="00195CC7">
        <w:rPr>
          <w:rFonts w:ascii="方正小标宋简体" w:eastAsia="方正小标宋简体" w:hAnsi="方正小标宋简体" w:hint="eastAsia"/>
          <w:sz w:val="44"/>
          <w:szCs w:val="44"/>
        </w:rPr>
        <w:t>2020年度部门决算情况说明</w:t>
      </w:r>
    </w:p>
    <w:p w:rsidR="0030438F" w:rsidRPr="00274E9B" w:rsidRDefault="0030438F">
      <w:pPr>
        <w:pStyle w:val="a3"/>
        <w:shd w:val="clear" w:color="auto" w:fill="FFFFFF"/>
        <w:spacing w:before="0" w:beforeAutospacing="0" w:after="0" w:afterAutospacing="0" w:line="560" w:lineRule="exact"/>
        <w:ind w:firstLineChars="200" w:firstLine="880"/>
        <w:jc w:val="both"/>
        <w:rPr>
          <w:rFonts w:ascii="方正小标宋_GBK" w:eastAsia="方正小标宋_GBK"/>
          <w:sz w:val="44"/>
          <w:szCs w:val="44"/>
        </w:rPr>
      </w:pPr>
    </w:p>
    <w:p w:rsidR="0030438F" w:rsidRPr="00293AC2" w:rsidRDefault="00C947A8" w:rsidP="00085FE5">
      <w:pPr>
        <w:pStyle w:val="a3"/>
        <w:shd w:val="clear" w:color="auto" w:fill="FFFFFF"/>
        <w:spacing w:before="0" w:beforeAutospacing="0" w:after="0" w:afterAutospacing="0" w:line="560" w:lineRule="exact"/>
        <w:ind w:firstLineChars="200" w:firstLine="640"/>
        <w:jc w:val="both"/>
        <w:outlineLvl w:val="0"/>
        <w:rPr>
          <w:rStyle w:val="a8"/>
          <w:rFonts w:ascii="方正黑体_GBK" w:eastAsia="方正黑体_GBK" w:hAnsi="方正黑体简体"/>
          <w:b w:val="0"/>
          <w:sz w:val="32"/>
          <w:szCs w:val="32"/>
        </w:rPr>
      </w:pPr>
      <w:r w:rsidRPr="00293AC2">
        <w:rPr>
          <w:rStyle w:val="a8"/>
          <w:rFonts w:ascii="方正黑体_GBK" w:eastAsia="方正黑体_GBK" w:hAnsi="方正黑体简体" w:hint="eastAsia"/>
          <w:b w:val="0"/>
          <w:sz w:val="32"/>
          <w:szCs w:val="32"/>
        </w:rPr>
        <w:t>一、部门基本情况</w:t>
      </w:r>
    </w:p>
    <w:p w:rsidR="003219DE" w:rsidRDefault="00C947A8" w:rsidP="003219DE">
      <w:pPr>
        <w:pStyle w:val="a3"/>
        <w:shd w:val="clear" w:color="auto" w:fill="FFFFFF"/>
        <w:spacing w:before="0" w:beforeAutospacing="0" w:after="0" w:afterAutospacing="0" w:line="560" w:lineRule="exact"/>
        <w:ind w:firstLineChars="200" w:firstLine="643"/>
        <w:jc w:val="both"/>
        <w:outlineLvl w:val="1"/>
        <w:rPr>
          <w:rFonts w:ascii="方正仿宋_GBK" w:eastAsia="方正仿宋_GBK"/>
          <w:b/>
          <w:sz w:val="32"/>
          <w:szCs w:val="32"/>
        </w:rPr>
      </w:pPr>
      <w:r w:rsidRPr="00085FE5">
        <w:rPr>
          <w:rFonts w:ascii="方正仿宋_GBK" w:eastAsia="方正仿宋_GBK" w:hint="eastAsia"/>
          <w:b/>
          <w:sz w:val="32"/>
          <w:szCs w:val="32"/>
        </w:rPr>
        <w:t>（一）职能职责。</w:t>
      </w:r>
    </w:p>
    <w:p w:rsidR="005C56F8" w:rsidRPr="003219DE" w:rsidRDefault="005C56F8" w:rsidP="003219DE">
      <w:pPr>
        <w:pStyle w:val="a3"/>
        <w:shd w:val="clear" w:color="auto" w:fill="FFFFFF"/>
        <w:spacing w:before="0" w:beforeAutospacing="0" w:after="0" w:afterAutospacing="0" w:line="560" w:lineRule="exact"/>
        <w:ind w:firstLineChars="200" w:firstLine="640"/>
        <w:jc w:val="both"/>
        <w:outlineLvl w:val="1"/>
        <w:rPr>
          <w:rFonts w:ascii="方正仿宋_GBK" w:eastAsia="方正仿宋_GBK"/>
          <w:sz w:val="32"/>
          <w:szCs w:val="32"/>
        </w:rPr>
      </w:pPr>
      <w:r w:rsidRPr="00E51956">
        <w:rPr>
          <w:rFonts w:ascii="方正仿宋_GBK" w:eastAsia="方正仿宋_GBK" w:hAnsi="仿宋" w:hint="eastAsia"/>
          <w:sz w:val="32"/>
          <w:szCs w:val="32"/>
        </w:rPr>
        <w:t>重庆市南岸区弹子石街道社区卫生服务中心是南岸区卫</w:t>
      </w:r>
      <w:proofErr w:type="gramStart"/>
      <w:r w:rsidRPr="00E51956">
        <w:rPr>
          <w:rFonts w:ascii="方正仿宋_GBK" w:eastAsia="方正仿宋_GBK" w:hAnsi="仿宋" w:hint="eastAsia"/>
          <w:sz w:val="32"/>
          <w:szCs w:val="32"/>
        </w:rPr>
        <w:t>健委下属</w:t>
      </w:r>
      <w:proofErr w:type="gramEnd"/>
      <w:r w:rsidRPr="00E51956">
        <w:rPr>
          <w:rFonts w:ascii="方正仿宋_GBK" w:eastAsia="方正仿宋_GBK" w:hAnsi="仿宋" w:hint="eastAsia"/>
          <w:sz w:val="32"/>
          <w:szCs w:val="32"/>
        </w:rPr>
        <w:t>单位，为财政差额拨款单位。其主要职责为辖区社区居委会的常住人员及外来流动人口提供预防、医疗、保健、康复、健康教育、计划生育技术指导等六位一体的服务。负责弹子石街道居民卫生保健工作，开展健康宣传，卫生防疫，妇幼保健，老年保健，慢性病防治，疾病诊断，社区护理，组建全科团队为辖区居民建立健康档案，实行家庭医生签约，提供全方位的医疗及基本公共卫生服务。</w:t>
      </w:r>
    </w:p>
    <w:p w:rsidR="005C56F8" w:rsidRPr="00085FE5" w:rsidRDefault="00C947A8" w:rsidP="005C56F8">
      <w:pPr>
        <w:pStyle w:val="a3"/>
        <w:shd w:val="clear" w:color="auto" w:fill="FFFFFF"/>
        <w:spacing w:before="0" w:beforeAutospacing="0" w:after="0" w:afterAutospacing="0" w:line="560" w:lineRule="exact"/>
        <w:ind w:firstLineChars="200" w:firstLine="643"/>
        <w:outlineLvl w:val="1"/>
        <w:rPr>
          <w:rFonts w:ascii="方正仿宋_GBK" w:eastAsia="方正仿宋_GBK"/>
          <w:b/>
          <w:sz w:val="32"/>
          <w:szCs w:val="32"/>
        </w:rPr>
      </w:pPr>
      <w:r w:rsidRPr="00085FE5">
        <w:rPr>
          <w:rFonts w:ascii="方正仿宋_GBK" w:eastAsia="方正仿宋_GBK" w:hint="eastAsia"/>
          <w:b/>
          <w:sz w:val="32"/>
          <w:szCs w:val="32"/>
        </w:rPr>
        <w:t>（二）机构设置。</w:t>
      </w:r>
    </w:p>
    <w:p w:rsidR="00165E25" w:rsidRPr="00E51956" w:rsidRDefault="00165E25" w:rsidP="00E51956">
      <w:pPr>
        <w:pStyle w:val="a3"/>
        <w:shd w:val="clear" w:color="auto" w:fill="FFFFFF"/>
        <w:spacing w:before="0" w:beforeAutospacing="0" w:after="0" w:afterAutospacing="0" w:line="560" w:lineRule="exact"/>
        <w:ind w:firstLineChars="200" w:firstLine="640"/>
        <w:outlineLvl w:val="1"/>
        <w:rPr>
          <w:rFonts w:ascii="方正仿宋_GBK" w:eastAsia="方正仿宋_GBK" w:hAnsi="仿宋"/>
          <w:sz w:val="32"/>
          <w:szCs w:val="32"/>
        </w:rPr>
      </w:pPr>
      <w:r w:rsidRPr="00E51956">
        <w:rPr>
          <w:rFonts w:ascii="方正仿宋_GBK" w:eastAsia="方正仿宋_GBK" w:hAnsi="仿宋" w:hint="eastAsia"/>
          <w:sz w:val="32"/>
          <w:szCs w:val="32"/>
        </w:rPr>
        <w:t>2020</w:t>
      </w:r>
      <w:r w:rsidR="003219DE">
        <w:rPr>
          <w:rFonts w:ascii="方正仿宋_GBK" w:eastAsia="方正仿宋_GBK" w:hAnsi="仿宋" w:hint="eastAsia"/>
          <w:sz w:val="32"/>
          <w:szCs w:val="32"/>
        </w:rPr>
        <w:t>年</w:t>
      </w:r>
      <w:r w:rsidRPr="00E51956">
        <w:rPr>
          <w:rFonts w:ascii="方正仿宋_GBK" w:eastAsia="方正仿宋_GBK" w:hAnsi="仿宋" w:hint="eastAsia"/>
          <w:sz w:val="32"/>
          <w:szCs w:val="32"/>
        </w:rPr>
        <w:t>在岗职工 307人（其中:正式在编151人，聘用156人），退休 215人。中心内设全科诊室、康复理疗科、妇科、预防保健科、儿童保健科、中医科、检验科、B超室、心电图室等。诊疗环境整洁舒适，各科室按标准化配置。本中心主要医疗设备：</w:t>
      </w:r>
      <w:r w:rsidR="003219DE">
        <w:rPr>
          <w:rFonts w:ascii="方正仿宋_GBK" w:eastAsia="方正仿宋_GBK" w:hAnsi="仿宋" w:hint="eastAsia"/>
          <w:sz w:val="32"/>
          <w:szCs w:val="32"/>
        </w:rPr>
        <w:t>CT、</w:t>
      </w:r>
      <w:r w:rsidRPr="00E51956">
        <w:rPr>
          <w:rFonts w:ascii="方正仿宋_GBK" w:eastAsia="方正仿宋_GBK" w:hAnsi="仿宋" w:hint="eastAsia"/>
          <w:sz w:val="32"/>
          <w:szCs w:val="32"/>
        </w:rPr>
        <w:t>彩超、B超机、心电图机、尿十项分析仪、血细胞分析仪、全自动生化仪、微量元素检测仪、中频治疗仪、红外线治疗仪等。</w:t>
      </w:r>
    </w:p>
    <w:p w:rsidR="0030438F" w:rsidRPr="00085FE5" w:rsidRDefault="00C947A8" w:rsidP="00165E25">
      <w:pPr>
        <w:pStyle w:val="a3"/>
        <w:shd w:val="clear" w:color="auto" w:fill="FFFFFF"/>
        <w:spacing w:before="0" w:beforeAutospacing="0" w:after="0" w:afterAutospacing="0" w:line="560" w:lineRule="exact"/>
        <w:ind w:firstLineChars="200" w:firstLine="643"/>
        <w:outlineLvl w:val="1"/>
        <w:rPr>
          <w:rFonts w:ascii="方正仿宋_GBK" w:eastAsia="方正仿宋_GBK"/>
          <w:sz w:val="32"/>
          <w:szCs w:val="32"/>
        </w:rPr>
      </w:pPr>
      <w:r w:rsidRPr="00085FE5">
        <w:rPr>
          <w:rFonts w:ascii="方正仿宋_GBK" w:eastAsia="方正仿宋_GBK" w:hint="eastAsia"/>
          <w:b/>
          <w:sz w:val="32"/>
          <w:szCs w:val="32"/>
        </w:rPr>
        <w:t>（三）单位构成。</w:t>
      </w:r>
    </w:p>
    <w:p w:rsidR="005C56F8" w:rsidRPr="003219DE" w:rsidRDefault="003219DE" w:rsidP="003219DE">
      <w:pPr>
        <w:pStyle w:val="a3"/>
        <w:shd w:val="clear" w:color="auto" w:fill="FFFFFF"/>
        <w:spacing w:before="0" w:beforeAutospacing="0" w:after="0" w:afterAutospacing="0" w:line="560" w:lineRule="exact"/>
        <w:ind w:firstLineChars="200" w:firstLine="640"/>
        <w:jc w:val="both"/>
        <w:outlineLvl w:val="1"/>
        <w:rPr>
          <w:rFonts w:ascii="方正仿宋_GBK" w:eastAsia="方正仿宋_GBK"/>
          <w:color w:val="FF0000"/>
          <w:sz w:val="32"/>
          <w:szCs w:val="32"/>
        </w:rPr>
      </w:pPr>
      <w:r w:rsidRPr="003219DE">
        <w:rPr>
          <w:rFonts w:ascii="方正仿宋_GBK" w:eastAsia="方正仿宋_GBK" w:hint="eastAsia"/>
          <w:sz w:val="32"/>
          <w:szCs w:val="32"/>
        </w:rPr>
        <w:lastRenderedPageBreak/>
        <w:t>本单位无下级预算单位</w:t>
      </w:r>
      <w:r w:rsidR="005C56F8" w:rsidRPr="00E51956">
        <w:rPr>
          <w:rFonts w:ascii="方正仿宋_GBK" w:eastAsia="方正仿宋_GBK" w:hAnsi="仿宋" w:hint="eastAsia"/>
          <w:sz w:val="32"/>
          <w:szCs w:val="32"/>
        </w:rPr>
        <w:t>，按照部门决算编报要求，单独编制本单位决算。</w:t>
      </w:r>
    </w:p>
    <w:p w:rsidR="0030438F" w:rsidRPr="00293AC2" w:rsidRDefault="00C947A8" w:rsidP="00085FE5">
      <w:pPr>
        <w:pStyle w:val="a3"/>
        <w:shd w:val="clear" w:color="auto" w:fill="FFFFFF"/>
        <w:spacing w:before="0" w:beforeAutospacing="0" w:after="0" w:afterAutospacing="0" w:line="560" w:lineRule="exact"/>
        <w:ind w:firstLineChars="200" w:firstLine="640"/>
        <w:jc w:val="both"/>
        <w:outlineLvl w:val="0"/>
        <w:rPr>
          <w:rStyle w:val="a8"/>
          <w:rFonts w:ascii="方正黑体_GBK" w:eastAsia="方正黑体_GBK" w:hAnsi="黑体"/>
          <w:b w:val="0"/>
          <w:sz w:val="32"/>
          <w:szCs w:val="32"/>
        </w:rPr>
      </w:pPr>
      <w:r w:rsidRPr="00293AC2">
        <w:rPr>
          <w:rStyle w:val="a8"/>
          <w:rFonts w:ascii="方正黑体_GBK" w:eastAsia="方正黑体_GBK" w:hAnsi="黑体" w:hint="eastAsia"/>
          <w:b w:val="0"/>
          <w:sz w:val="32"/>
          <w:szCs w:val="32"/>
        </w:rPr>
        <w:t>二、部门决算情况说明</w:t>
      </w:r>
    </w:p>
    <w:p w:rsidR="0030438F" w:rsidRPr="00085FE5" w:rsidRDefault="00C947A8">
      <w:pPr>
        <w:pStyle w:val="a3"/>
        <w:shd w:val="clear" w:color="auto" w:fill="FFFFFF"/>
        <w:spacing w:before="0" w:beforeAutospacing="0" w:after="0" w:afterAutospacing="0" w:line="560" w:lineRule="exact"/>
        <w:ind w:firstLineChars="200" w:firstLine="643"/>
        <w:jc w:val="both"/>
        <w:outlineLvl w:val="0"/>
        <w:rPr>
          <w:rFonts w:ascii="方正仿宋_GBK" w:eastAsia="方正仿宋_GBK"/>
          <w:sz w:val="32"/>
          <w:szCs w:val="32"/>
        </w:rPr>
      </w:pPr>
      <w:r w:rsidRPr="00085FE5">
        <w:rPr>
          <w:rStyle w:val="a8"/>
          <w:rFonts w:ascii="方正仿宋_GBK" w:eastAsia="方正仿宋_GBK" w:hint="eastAsia"/>
          <w:sz w:val="32"/>
          <w:szCs w:val="32"/>
        </w:rPr>
        <w:t>（一）收入支出决算总体情况说明</w:t>
      </w:r>
    </w:p>
    <w:p w:rsidR="001C187E" w:rsidRPr="00274E9B" w:rsidRDefault="00C947A8">
      <w:pPr>
        <w:pStyle w:val="a3"/>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sidRPr="00274E9B">
        <w:rPr>
          <w:rFonts w:ascii="方正仿宋_GBK" w:eastAsia="方正仿宋_GBK" w:hint="eastAsia"/>
          <w:b/>
          <w:sz w:val="32"/>
          <w:szCs w:val="32"/>
        </w:rPr>
        <w:t>1.总体情况。</w:t>
      </w:r>
    </w:p>
    <w:p w:rsidR="001C187E" w:rsidRPr="00E51956" w:rsidRDefault="00C947A8" w:rsidP="00E51956">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E51956">
        <w:rPr>
          <w:rFonts w:ascii="方正仿宋_GBK" w:eastAsia="方正仿宋_GBK" w:hint="eastAsia"/>
          <w:sz w:val="32"/>
          <w:szCs w:val="32"/>
        </w:rPr>
        <w:t>2020年度收入总计</w:t>
      </w:r>
      <w:r w:rsidR="001C187E" w:rsidRPr="00E51956">
        <w:rPr>
          <w:rFonts w:ascii="方正仿宋_GBK" w:eastAsia="方正仿宋_GBK" w:hint="eastAsia"/>
          <w:sz w:val="32"/>
          <w:szCs w:val="32"/>
        </w:rPr>
        <w:t>13357.73</w:t>
      </w:r>
      <w:r w:rsidRPr="00E51956">
        <w:rPr>
          <w:rFonts w:ascii="方正仿宋_GBK" w:eastAsia="方正仿宋_GBK" w:hint="eastAsia"/>
          <w:sz w:val="32"/>
          <w:szCs w:val="32"/>
        </w:rPr>
        <w:t>万元，支出总计</w:t>
      </w:r>
      <w:r w:rsidR="001C187E" w:rsidRPr="00E51956">
        <w:rPr>
          <w:rFonts w:ascii="方正仿宋_GBK" w:eastAsia="方正仿宋_GBK" w:hint="eastAsia"/>
          <w:sz w:val="32"/>
          <w:szCs w:val="32"/>
        </w:rPr>
        <w:t>13357.73</w:t>
      </w:r>
      <w:r w:rsidRPr="00E51956">
        <w:rPr>
          <w:rFonts w:ascii="方正仿宋_GBK" w:eastAsia="方正仿宋_GBK" w:hint="eastAsia"/>
          <w:sz w:val="32"/>
          <w:szCs w:val="32"/>
        </w:rPr>
        <w:t>万元。收支较上年决算数增加</w:t>
      </w:r>
      <w:r w:rsidR="003A39B3" w:rsidRPr="00E51956">
        <w:rPr>
          <w:rFonts w:ascii="方正仿宋_GBK" w:eastAsia="方正仿宋_GBK" w:hint="eastAsia"/>
          <w:sz w:val="32"/>
          <w:szCs w:val="32"/>
        </w:rPr>
        <w:t>1235.32</w:t>
      </w:r>
      <w:r w:rsidRPr="00E51956">
        <w:rPr>
          <w:rFonts w:ascii="方正仿宋_GBK" w:eastAsia="方正仿宋_GBK" w:hint="eastAsia"/>
          <w:sz w:val="32"/>
          <w:szCs w:val="32"/>
        </w:rPr>
        <w:t>万元，增长</w:t>
      </w:r>
      <w:r w:rsidR="003A39B3" w:rsidRPr="00E51956">
        <w:rPr>
          <w:rFonts w:ascii="方正仿宋_GBK" w:eastAsia="方正仿宋_GBK" w:hint="eastAsia"/>
          <w:sz w:val="32"/>
          <w:szCs w:val="32"/>
        </w:rPr>
        <w:t>10.19</w:t>
      </w:r>
      <w:r w:rsidRPr="00E51956">
        <w:rPr>
          <w:rFonts w:ascii="方正仿宋_GBK" w:eastAsia="方正仿宋_GBK" w:hint="eastAsia"/>
          <w:sz w:val="32"/>
          <w:szCs w:val="32"/>
        </w:rPr>
        <w:t>%，主要原因是</w:t>
      </w:r>
      <w:r w:rsidR="001C187E" w:rsidRPr="00E51956">
        <w:rPr>
          <w:rFonts w:ascii="方正仿宋_GBK" w:eastAsia="方正仿宋_GBK" w:hint="eastAsia"/>
          <w:sz w:val="32"/>
          <w:szCs w:val="32"/>
        </w:rPr>
        <w:t>事业基金弥补收支差额1033.34万元，年初结转结余218.74万元</w:t>
      </w:r>
      <w:r w:rsidR="0000228E" w:rsidRPr="00E51956">
        <w:rPr>
          <w:rFonts w:ascii="方正仿宋_GBK" w:eastAsia="方正仿宋_GBK" w:hint="eastAsia"/>
          <w:sz w:val="32"/>
          <w:szCs w:val="32"/>
        </w:rPr>
        <w:t>。</w:t>
      </w:r>
    </w:p>
    <w:p w:rsidR="002F0A26" w:rsidRPr="00274E9B" w:rsidRDefault="00C947A8" w:rsidP="001C187E">
      <w:pPr>
        <w:pStyle w:val="a3"/>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sidRPr="00274E9B">
        <w:rPr>
          <w:rFonts w:ascii="方正仿宋_GBK" w:eastAsia="方正仿宋_GBK" w:hint="eastAsia"/>
          <w:b/>
          <w:sz w:val="32"/>
          <w:szCs w:val="32"/>
        </w:rPr>
        <w:t>2.收入情况。</w:t>
      </w:r>
    </w:p>
    <w:p w:rsidR="0030438F" w:rsidRPr="00E51956" w:rsidRDefault="00C947A8" w:rsidP="002F0A26">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E51956">
        <w:rPr>
          <w:rFonts w:ascii="方正仿宋_GBK" w:eastAsia="方正仿宋_GBK" w:hint="eastAsia"/>
          <w:sz w:val="32"/>
          <w:szCs w:val="32"/>
        </w:rPr>
        <w:t>2020年度收入合计</w:t>
      </w:r>
      <w:r w:rsidR="002F0A26" w:rsidRPr="00E51956">
        <w:rPr>
          <w:rFonts w:ascii="方正仿宋_GBK" w:eastAsia="方正仿宋_GBK" w:hint="eastAsia"/>
          <w:sz w:val="32"/>
          <w:szCs w:val="32"/>
        </w:rPr>
        <w:t>12105.65</w:t>
      </w:r>
      <w:r w:rsidRPr="00E51956">
        <w:rPr>
          <w:rFonts w:ascii="方正仿宋_GBK" w:eastAsia="方正仿宋_GBK" w:hint="eastAsia"/>
          <w:sz w:val="32"/>
          <w:szCs w:val="32"/>
        </w:rPr>
        <w:t>万元，较上年决算数</w:t>
      </w:r>
      <w:r w:rsidR="002F0A26" w:rsidRPr="00E51956">
        <w:rPr>
          <w:rFonts w:ascii="方正仿宋_GBK" w:eastAsia="方正仿宋_GBK" w:hint="eastAsia"/>
          <w:sz w:val="32"/>
          <w:szCs w:val="32"/>
        </w:rPr>
        <w:t>增加</w:t>
      </w:r>
      <w:r w:rsidR="003A39B3" w:rsidRPr="00E51956">
        <w:rPr>
          <w:rFonts w:ascii="方正仿宋_GBK" w:eastAsia="方正仿宋_GBK" w:hint="eastAsia"/>
          <w:sz w:val="32"/>
          <w:szCs w:val="32"/>
        </w:rPr>
        <w:t>9.34</w:t>
      </w:r>
      <w:r w:rsidR="002F0A26" w:rsidRPr="00E51956">
        <w:rPr>
          <w:rFonts w:ascii="方正仿宋_GBK" w:eastAsia="方正仿宋_GBK" w:hint="eastAsia"/>
          <w:sz w:val="32"/>
          <w:szCs w:val="32"/>
        </w:rPr>
        <w:t>万元，增长</w:t>
      </w:r>
      <w:r w:rsidR="003A39B3" w:rsidRPr="00E51956">
        <w:rPr>
          <w:rFonts w:ascii="方正仿宋_GBK" w:eastAsia="方正仿宋_GBK" w:hint="eastAsia"/>
          <w:sz w:val="32"/>
          <w:szCs w:val="32"/>
        </w:rPr>
        <w:t>0.08</w:t>
      </w:r>
      <w:r w:rsidR="002F0A26" w:rsidRPr="00E51956">
        <w:rPr>
          <w:rFonts w:ascii="方正仿宋_GBK" w:eastAsia="方正仿宋_GBK" w:hint="eastAsia"/>
          <w:sz w:val="32"/>
          <w:szCs w:val="32"/>
        </w:rPr>
        <w:t>%，主要原因是</w:t>
      </w:r>
      <w:r w:rsidR="00A159DF">
        <w:rPr>
          <w:rFonts w:ascii="方正仿宋_GBK" w:eastAsia="方正仿宋_GBK" w:hint="eastAsia"/>
          <w:sz w:val="32"/>
          <w:szCs w:val="32"/>
        </w:rPr>
        <w:t>增加</w:t>
      </w:r>
      <w:r w:rsidR="002F0A26" w:rsidRPr="00E51956">
        <w:rPr>
          <w:rFonts w:ascii="方正仿宋_GBK" w:eastAsia="方正仿宋_GBK" w:hint="eastAsia"/>
          <w:sz w:val="32"/>
          <w:szCs w:val="32"/>
        </w:rPr>
        <w:t>疫情减收补助</w:t>
      </w:r>
      <w:r w:rsidRPr="00E51956">
        <w:rPr>
          <w:rFonts w:ascii="方正仿宋_GBK" w:eastAsia="方正仿宋_GBK" w:hint="eastAsia"/>
          <w:sz w:val="32"/>
          <w:szCs w:val="32"/>
        </w:rPr>
        <w:t>。其中：财政拨款收入</w:t>
      </w:r>
      <w:r w:rsidR="002F0A26" w:rsidRPr="00E51956">
        <w:rPr>
          <w:rFonts w:ascii="方正仿宋_GBK" w:eastAsia="方正仿宋_GBK" w:hint="eastAsia"/>
          <w:sz w:val="32"/>
          <w:szCs w:val="32"/>
        </w:rPr>
        <w:t>3806.11</w:t>
      </w:r>
      <w:r w:rsidRPr="00E51956">
        <w:rPr>
          <w:rFonts w:ascii="方正仿宋_GBK" w:eastAsia="方正仿宋_GBK" w:hint="eastAsia"/>
          <w:sz w:val="32"/>
          <w:szCs w:val="32"/>
        </w:rPr>
        <w:t>万元，占</w:t>
      </w:r>
      <w:r w:rsidR="00585CF5" w:rsidRPr="00E51956">
        <w:rPr>
          <w:rFonts w:ascii="方正仿宋_GBK" w:eastAsia="方正仿宋_GBK" w:hint="eastAsia"/>
          <w:sz w:val="32"/>
          <w:szCs w:val="32"/>
        </w:rPr>
        <w:t>31.44</w:t>
      </w:r>
      <w:r w:rsidRPr="00E51956">
        <w:rPr>
          <w:rFonts w:ascii="方正仿宋_GBK" w:eastAsia="方正仿宋_GBK" w:hint="eastAsia"/>
          <w:sz w:val="32"/>
          <w:szCs w:val="32"/>
        </w:rPr>
        <w:t>%；事业收入</w:t>
      </w:r>
      <w:r w:rsidR="00585CF5" w:rsidRPr="00E51956">
        <w:rPr>
          <w:rFonts w:ascii="方正仿宋_GBK" w:eastAsia="方正仿宋_GBK" w:hint="eastAsia"/>
          <w:sz w:val="32"/>
          <w:szCs w:val="32"/>
        </w:rPr>
        <w:t>8257.66</w:t>
      </w:r>
      <w:r w:rsidRPr="00E51956">
        <w:rPr>
          <w:rFonts w:ascii="方正仿宋_GBK" w:eastAsia="方正仿宋_GBK" w:hint="eastAsia"/>
          <w:sz w:val="32"/>
          <w:szCs w:val="32"/>
        </w:rPr>
        <w:t>万元，占</w:t>
      </w:r>
      <w:r w:rsidR="00585CF5" w:rsidRPr="00E51956">
        <w:rPr>
          <w:rFonts w:ascii="方正仿宋_GBK" w:eastAsia="方正仿宋_GBK" w:hint="eastAsia"/>
          <w:sz w:val="32"/>
          <w:szCs w:val="32"/>
        </w:rPr>
        <w:t>68.21</w:t>
      </w:r>
      <w:r w:rsidRPr="00E51956">
        <w:rPr>
          <w:rFonts w:ascii="方正仿宋_GBK" w:eastAsia="方正仿宋_GBK" w:hint="eastAsia"/>
          <w:sz w:val="32"/>
          <w:szCs w:val="32"/>
        </w:rPr>
        <w:t>%；其他收入</w:t>
      </w:r>
      <w:r w:rsidR="00487348" w:rsidRPr="00E51956">
        <w:rPr>
          <w:rFonts w:ascii="方正仿宋_GBK" w:eastAsia="方正仿宋_GBK" w:hint="eastAsia"/>
          <w:sz w:val="32"/>
          <w:szCs w:val="32"/>
        </w:rPr>
        <w:t>41.87</w:t>
      </w:r>
      <w:r w:rsidRPr="00E51956">
        <w:rPr>
          <w:rFonts w:ascii="方正仿宋_GBK" w:eastAsia="方正仿宋_GBK" w:hint="eastAsia"/>
          <w:sz w:val="32"/>
          <w:szCs w:val="32"/>
        </w:rPr>
        <w:t>万元，占</w:t>
      </w:r>
      <w:r w:rsidR="00487348" w:rsidRPr="00E51956">
        <w:rPr>
          <w:rFonts w:ascii="方正仿宋_GBK" w:eastAsia="方正仿宋_GBK" w:hint="eastAsia"/>
          <w:sz w:val="32"/>
          <w:szCs w:val="32"/>
        </w:rPr>
        <w:t>0.35</w:t>
      </w:r>
      <w:r w:rsidRPr="00E51956">
        <w:rPr>
          <w:rFonts w:ascii="方正仿宋_GBK" w:eastAsia="方正仿宋_GBK" w:hint="eastAsia"/>
          <w:sz w:val="32"/>
          <w:szCs w:val="32"/>
        </w:rPr>
        <w:t>%。此外，用事业基金弥补收支差额</w:t>
      </w:r>
      <w:r w:rsidR="00487348" w:rsidRPr="00E51956">
        <w:rPr>
          <w:rFonts w:ascii="方正仿宋_GBK" w:eastAsia="方正仿宋_GBK" w:hint="eastAsia"/>
          <w:sz w:val="32"/>
          <w:szCs w:val="32"/>
        </w:rPr>
        <w:t>1033.34</w:t>
      </w:r>
      <w:r w:rsidRPr="00E51956">
        <w:rPr>
          <w:rFonts w:ascii="方正仿宋_GBK" w:eastAsia="方正仿宋_GBK" w:hint="eastAsia"/>
          <w:sz w:val="32"/>
          <w:szCs w:val="32"/>
        </w:rPr>
        <w:t>万元，年初结转和结余</w:t>
      </w:r>
      <w:r w:rsidR="00487348" w:rsidRPr="00E51956">
        <w:rPr>
          <w:rFonts w:ascii="方正仿宋_GBK" w:eastAsia="方正仿宋_GBK" w:hint="eastAsia"/>
          <w:sz w:val="32"/>
          <w:szCs w:val="32"/>
        </w:rPr>
        <w:t>218.74</w:t>
      </w:r>
      <w:r w:rsidRPr="00E51956">
        <w:rPr>
          <w:rFonts w:ascii="方正仿宋_GBK" w:eastAsia="方正仿宋_GBK" w:hint="eastAsia"/>
          <w:sz w:val="32"/>
          <w:szCs w:val="32"/>
        </w:rPr>
        <w:t>万元。</w:t>
      </w:r>
    </w:p>
    <w:p w:rsidR="00487348" w:rsidRPr="00274E9B" w:rsidRDefault="00C947A8">
      <w:pPr>
        <w:pStyle w:val="a3"/>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sidRPr="00274E9B">
        <w:rPr>
          <w:rFonts w:ascii="方正仿宋_GBK" w:eastAsia="方正仿宋_GBK" w:hint="eastAsia"/>
          <w:b/>
          <w:sz w:val="32"/>
          <w:szCs w:val="32"/>
        </w:rPr>
        <w:t>3.支出情况。</w:t>
      </w:r>
    </w:p>
    <w:p w:rsidR="0030438F" w:rsidRPr="00E51956" w:rsidRDefault="00C947A8" w:rsidP="00487348">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E51956">
        <w:rPr>
          <w:rFonts w:ascii="方正仿宋_GBK" w:eastAsia="方正仿宋_GBK" w:hint="eastAsia"/>
          <w:sz w:val="32"/>
          <w:szCs w:val="32"/>
        </w:rPr>
        <w:t>2020年度支出合计</w:t>
      </w:r>
      <w:r w:rsidR="00487348" w:rsidRPr="00E51956">
        <w:rPr>
          <w:rFonts w:ascii="方正仿宋_GBK" w:eastAsia="方正仿宋_GBK" w:hint="eastAsia"/>
          <w:sz w:val="32"/>
          <w:szCs w:val="32"/>
        </w:rPr>
        <w:t>13319.89</w:t>
      </w:r>
      <w:r w:rsidRPr="00E51956">
        <w:rPr>
          <w:rFonts w:ascii="方正仿宋_GBK" w:eastAsia="方正仿宋_GBK" w:hint="eastAsia"/>
          <w:sz w:val="32"/>
          <w:szCs w:val="32"/>
        </w:rPr>
        <w:t>万元，较上年决算数增加或</w:t>
      </w:r>
      <w:r w:rsidR="007223EF" w:rsidRPr="00E51956">
        <w:rPr>
          <w:rFonts w:ascii="方正仿宋_GBK" w:eastAsia="方正仿宋_GBK" w:hint="eastAsia"/>
          <w:sz w:val="32"/>
          <w:szCs w:val="32"/>
        </w:rPr>
        <w:t>1703.96</w:t>
      </w:r>
      <w:r w:rsidRPr="00E51956">
        <w:rPr>
          <w:rFonts w:ascii="方正仿宋_GBK" w:eastAsia="方正仿宋_GBK" w:hint="eastAsia"/>
          <w:sz w:val="32"/>
          <w:szCs w:val="32"/>
        </w:rPr>
        <w:t>万元，增长</w:t>
      </w:r>
      <w:r w:rsidR="007223EF" w:rsidRPr="00E51956">
        <w:rPr>
          <w:rFonts w:ascii="方正仿宋_GBK" w:eastAsia="方正仿宋_GBK" w:hint="eastAsia"/>
          <w:sz w:val="32"/>
          <w:szCs w:val="32"/>
        </w:rPr>
        <w:t>14.67</w:t>
      </w:r>
      <w:r w:rsidRPr="00E51956">
        <w:rPr>
          <w:rFonts w:ascii="方正仿宋_GBK" w:eastAsia="方正仿宋_GBK" w:hint="eastAsia"/>
          <w:sz w:val="32"/>
          <w:szCs w:val="32"/>
        </w:rPr>
        <w:t>%，主要原因是</w:t>
      </w:r>
      <w:r w:rsidR="007223EF" w:rsidRPr="00E51956">
        <w:rPr>
          <w:rFonts w:ascii="方正仿宋_GBK" w:eastAsia="方正仿宋_GBK" w:hint="eastAsia"/>
          <w:sz w:val="32"/>
          <w:szCs w:val="32"/>
        </w:rPr>
        <w:t>增加</w:t>
      </w:r>
      <w:r w:rsidR="00A159DF">
        <w:rPr>
          <w:rFonts w:ascii="方正仿宋_GBK" w:eastAsia="方正仿宋_GBK" w:hint="eastAsia"/>
          <w:sz w:val="32"/>
          <w:szCs w:val="32"/>
        </w:rPr>
        <w:t>住</w:t>
      </w:r>
      <w:r w:rsidR="007223EF" w:rsidRPr="00E51956">
        <w:rPr>
          <w:rFonts w:ascii="方正仿宋_GBK" w:eastAsia="方正仿宋_GBK" w:hint="eastAsia"/>
          <w:sz w:val="32"/>
          <w:szCs w:val="32"/>
        </w:rPr>
        <w:t>房补贴</w:t>
      </w:r>
      <w:r w:rsidR="00741D4B">
        <w:rPr>
          <w:rFonts w:ascii="方正仿宋_GBK" w:eastAsia="方正仿宋_GBK" w:hint="eastAsia"/>
          <w:sz w:val="32"/>
          <w:szCs w:val="32"/>
        </w:rPr>
        <w:t>支出</w:t>
      </w:r>
      <w:r w:rsidR="007223EF" w:rsidRPr="00E51956">
        <w:rPr>
          <w:rFonts w:ascii="方正仿宋_GBK" w:eastAsia="方正仿宋_GBK" w:hint="eastAsia"/>
          <w:sz w:val="32"/>
          <w:szCs w:val="32"/>
        </w:rPr>
        <w:t>451.19万</w:t>
      </w:r>
      <w:r w:rsidR="00E16FA2">
        <w:rPr>
          <w:rFonts w:ascii="方正仿宋_GBK" w:eastAsia="方正仿宋_GBK" w:hint="eastAsia"/>
          <w:sz w:val="32"/>
          <w:szCs w:val="32"/>
        </w:rPr>
        <w:t>元</w:t>
      </w:r>
      <w:r w:rsidR="007223EF" w:rsidRPr="00E51956">
        <w:rPr>
          <w:rFonts w:ascii="方正仿宋_GBK" w:eastAsia="方正仿宋_GBK" w:hint="eastAsia"/>
          <w:sz w:val="32"/>
          <w:szCs w:val="32"/>
        </w:rPr>
        <w:t>，美丽医院建设</w:t>
      </w:r>
      <w:r w:rsidR="00E16FA2">
        <w:rPr>
          <w:rFonts w:ascii="方正仿宋_GBK" w:eastAsia="方正仿宋_GBK" w:hint="eastAsia"/>
          <w:sz w:val="32"/>
          <w:szCs w:val="32"/>
        </w:rPr>
        <w:t>支出</w:t>
      </w:r>
      <w:r w:rsidR="007223EF" w:rsidRPr="00E51956">
        <w:rPr>
          <w:rFonts w:ascii="方正仿宋_GBK" w:eastAsia="方正仿宋_GBK" w:hint="eastAsia"/>
          <w:sz w:val="32"/>
          <w:szCs w:val="32"/>
        </w:rPr>
        <w:t>242.59万</w:t>
      </w:r>
      <w:r w:rsidR="00E16FA2">
        <w:rPr>
          <w:rFonts w:ascii="方正仿宋_GBK" w:eastAsia="方正仿宋_GBK" w:hint="eastAsia"/>
          <w:sz w:val="32"/>
          <w:szCs w:val="32"/>
        </w:rPr>
        <w:t>元</w:t>
      </w:r>
      <w:r w:rsidR="007223EF" w:rsidRPr="00E51956">
        <w:rPr>
          <w:rFonts w:ascii="方正仿宋_GBK" w:eastAsia="方正仿宋_GBK" w:hint="eastAsia"/>
          <w:sz w:val="32"/>
          <w:szCs w:val="32"/>
        </w:rPr>
        <w:t>，发热门诊及骡子堡社区建设</w:t>
      </w:r>
      <w:r w:rsidR="00E16FA2">
        <w:rPr>
          <w:rFonts w:ascii="方正仿宋_GBK" w:eastAsia="方正仿宋_GBK" w:hint="eastAsia"/>
          <w:sz w:val="32"/>
          <w:szCs w:val="32"/>
        </w:rPr>
        <w:t>支出</w:t>
      </w:r>
      <w:r w:rsidR="007223EF" w:rsidRPr="00E51956">
        <w:rPr>
          <w:rFonts w:ascii="方正仿宋_GBK" w:eastAsia="方正仿宋_GBK" w:hint="eastAsia"/>
          <w:sz w:val="32"/>
          <w:szCs w:val="32"/>
        </w:rPr>
        <w:t>65万</w:t>
      </w:r>
      <w:r w:rsidR="00E16FA2">
        <w:rPr>
          <w:rFonts w:ascii="方正仿宋_GBK" w:eastAsia="方正仿宋_GBK" w:hint="eastAsia"/>
          <w:sz w:val="32"/>
          <w:szCs w:val="32"/>
        </w:rPr>
        <w:t>元</w:t>
      </w:r>
      <w:r w:rsidR="007223EF" w:rsidRPr="00E51956">
        <w:rPr>
          <w:rFonts w:ascii="方正仿宋_GBK" w:eastAsia="方正仿宋_GBK" w:hint="eastAsia"/>
          <w:sz w:val="32"/>
          <w:szCs w:val="32"/>
        </w:rPr>
        <w:t>，因新冠疫情购买防控物资、核酸检测及医疗设备人员经费</w:t>
      </w:r>
      <w:r w:rsidR="00FA5C47" w:rsidRPr="00E51956">
        <w:rPr>
          <w:rFonts w:ascii="方正仿宋_GBK" w:eastAsia="方正仿宋_GBK" w:hint="eastAsia"/>
          <w:sz w:val="32"/>
          <w:szCs w:val="32"/>
        </w:rPr>
        <w:t>、退休职工健康疗养费增加</w:t>
      </w:r>
      <w:r w:rsidR="007223EF" w:rsidRPr="00E51956">
        <w:rPr>
          <w:rFonts w:ascii="方正仿宋_GBK" w:eastAsia="方正仿宋_GBK" w:hint="eastAsia"/>
          <w:sz w:val="32"/>
          <w:szCs w:val="32"/>
        </w:rPr>
        <w:t>等</w:t>
      </w:r>
      <w:r w:rsidR="00FA5C47" w:rsidRPr="00E51956">
        <w:rPr>
          <w:rFonts w:ascii="方正仿宋_GBK" w:eastAsia="方正仿宋_GBK" w:hint="eastAsia"/>
          <w:sz w:val="32"/>
          <w:szCs w:val="32"/>
        </w:rPr>
        <w:lastRenderedPageBreak/>
        <w:t>945.18</w:t>
      </w:r>
      <w:r w:rsidR="007223EF" w:rsidRPr="00E51956">
        <w:rPr>
          <w:rFonts w:ascii="方正仿宋_GBK" w:eastAsia="方正仿宋_GBK" w:hint="eastAsia"/>
          <w:sz w:val="32"/>
          <w:szCs w:val="32"/>
        </w:rPr>
        <w:t>万</w:t>
      </w:r>
      <w:r w:rsidR="00E367E9">
        <w:rPr>
          <w:rFonts w:ascii="方正仿宋_GBK" w:eastAsia="方正仿宋_GBK" w:hint="eastAsia"/>
          <w:sz w:val="32"/>
          <w:szCs w:val="32"/>
        </w:rPr>
        <w:t>元</w:t>
      </w:r>
      <w:r w:rsidRPr="00E51956">
        <w:rPr>
          <w:rFonts w:ascii="方正仿宋_GBK" w:eastAsia="方正仿宋_GBK" w:hint="eastAsia"/>
          <w:sz w:val="32"/>
          <w:szCs w:val="32"/>
        </w:rPr>
        <w:t>。其中：基本支出</w:t>
      </w:r>
      <w:r w:rsidR="00FA5C47" w:rsidRPr="00E51956">
        <w:rPr>
          <w:rFonts w:ascii="方正仿宋_GBK" w:eastAsia="方正仿宋_GBK" w:hint="eastAsia"/>
          <w:sz w:val="32"/>
          <w:szCs w:val="32"/>
        </w:rPr>
        <w:t>12027.42</w:t>
      </w:r>
      <w:r w:rsidRPr="00E51956">
        <w:rPr>
          <w:rFonts w:ascii="方正仿宋_GBK" w:eastAsia="方正仿宋_GBK" w:hint="eastAsia"/>
          <w:sz w:val="32"/>
          <w:szCs w:val="32"/>
        </w:rPr>
        <w:t>万元，占</w:t>
      </w:r>
      <w:r w:rsidR="00FA5C47" w:rsidRPr="00E51956">
        <w:rPr>
          <w:rFonts w:ascii="方正仿宋_GBK" w:eastAsia="方正仿宋_GBK" w:hint="eastAsia"/>
          <w:sz w:val="32"/>
          <w:szCs w:val="32"/>
        </w:rPr>
        <w:t>90.3</w:t>
      </w:r>
      <w:r w:rsidRPr="00E51956">
        <w:rPr>
          <w:rFonts w:ascii="方正仿宋_GBK" w:eastAsia="方正仿宋_GBK" w:hint="eastAsia"/>
          <w:sz w:val="32"/>
          <w:szCs w:val="32"/>
        </w:rPr>
        <w:t>%；项目支出</w:t>
      </w:r>
      <w:r w:rsidR="00FA5C47" w:rsidRPr="00E51956">
        <w:rPr>
          <w:rFonts w:ascii="方正仿宋_GBK" w:eastAsia="方正仿宋_GBK" w:hint="eastAsia"/>
          <w:sz w:val="32"/>
          <w:szCs w:val="32"/>
        </w:rPr>
        <w:t>1292.47</w:t>
      </w:r>
      <w:r w:rsidRPr="00E51956">
        <w:rPr>
          <w:rFonts w:ascii="方正仿宋_GBK" w:eastAsia="方正仿宋_GBK" w:hint="eastAsia"/>
          <w:sz w:val="32"/>
          <w:szCs w:val="32"/>
        </w:rPr>
        <w:t>万元，占</w:t>
      </w:r>
      <w:r w:rsidR="00FA5C47" w:rsidRPr="00E51956">
        <w:rPr>
          <w:rFonts w:ascii="方正仿宋_GBK" w:eastAsia="方正仿宋_GBK" w:hint="eastAsia"/>
          <w:sz w:val="32"/>
          <w:szCs w:val="32"/>
        </w:rPr>
        <w:t>9.7</w:t>
      </w:r>
      <w:r w:rsidRPr="00E51956">
        <w:rPr>
          <w:rFonts w:ascii="方正仿宋_GBK" w:eastAsia="方正仿宋_GBK" w:hint="eastAsia"/>
          <w:sz w:val="32"/>
          <w:szCs w:val="32"/>
        </w:rPr>
        <w:t>%。此外，结余分配</w:t>
      </w:r>
      <w:r w:rsidR="00FA5C47" w:rsidRPr="00E51956">
        <w:rPr>
          <w:rFonts w:ascii="方正仿宋_GBK" w:eastAsia="方正仿宋_GBK" w:hint="eastAsia"/>
          <w:sz w:val="32"/>
          <w:szCs w:val="32"/>
        </w:rPr>
        <w:t>37.84</w:t>
      </w:r>
      <w:r w:rsidRPr="00E51956">
        <w:rPr>
          <w:rFonts w:ascii="方正仿宋_GBK" w:eastAsia="方正仿宋_GBK" w:hint="eastAsia"/>
          <w:sz w:val="32"/>
          <w:szCs w:val="32"/>
        </w:rPr>
        <w:t>万元。</w:t>
      </w:r>
    </w:p>
    <w:p w:rsidR="00FA5C47" w:rsidRPr="00274E9B" w:rsidRDefault="00C947A8">
      <w:pPr>
        <w:pStyle w:val="a3"/>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sidRPr="00274E9B">
        <w:rPr>
          <w:rFonts w:ascii="方正仿宋_GBK" w:eastAsia="方正仿宋_GBK" w:hint="eastAsia"/>
          <w:b/>
          <w:sz w:val="32"/>
          <w:szCs w:val="32"/>
        </w:rPr>
        <w:t>4.结转结余情况。</w:t>
      </w:r>
    </w:p>
    <w:p w:rsidR="0030438F" w:rsidRPr="00E51956" w:rsidRDefault="00C947A8" w:rsidP="00FA5C47">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E51956">
        <w:rPr>
          <w:rFonts w:ascii="方正仿宋_GBK" w:eastAsia="方正仿宋_GBK" w:hint="eastAsia"/>
          <w:sz w:val="32"/>
          <w:szCs w:val="32"/>
        </w:rPr>
        <w:t>2020年度年末结转和结余</w:t>
      </w:r>
      <w:r w:rsidR="00FA5C47" w:rsidRPr="00E51956">
        <w:rPr>
          <w:rFonts w:ascii="方正仿宋_GBK" w:eastAsia="方正仿宋_GBK" w:hint="eastAsia"/>
          <w:sz w:val="32"/>
          <w:szCs w:val="32"/>
        </w:rPr>
        <w:t>37.84</w:t>
      </w:r>
      <w:r w:rsidRPr="00E51956">
        <w:rPr>
          <w:rFonts w:ascii="方正仿宋_GBK" w:eastAsia="方正仿宋_GBK" w:hint="eastAsia"/>
          <w:sz w:val="32"/>
          <w:szCs w:val="32"/>
        </w:rPr>
        <w:t>万元，较上年决算数减少</w:t>
      </w:r>
      <w:r w:rsidR="00FA5C47" w:rsidRPr="00E51956">
        <w:rPr>
          <w:rFonts w:ascii="方正仿宋_GBK" w:eastAsia="方正仿宋_GBK" w:hint="eastAsia"/>
          <w:sz w:val="32"/>
          <w:szCs w:val="32"/>
        </w:rPr>
        <w:t>180.9</w:t>
      </w:r>
      <w:r w:rsidRPr="00E51956">
        <w:rPr>
          <w:rFonts w:ascii="方正仿宋_GBK" w:eastAsia="方正仿宋_GBK" w:hint="eastAsia"/>
          <w:sz w:val="32"/>
          <w:szCs w:val="32"/>
        </w:rPr>
        <w:t>万元，下降</w:t>
      </w:r>
      <w:r w:rsidR="00FA5C47" w:rsidRPr="00E51956">
        <w:rPr>
          <w:rFonts w:ascii="方正仿宋_GBK" w:eastAsia="方正仿宋_GBK" w:hint="eastAsia"/>
          <w:sz w:val="32"/>
          <w:szCs w:val="32"/>
        </w:rPr>
        <w:t>82.7</w:t>
      </w:r>
      <w:r w:rsidRPr="00E51956">
        <w:rPr>
          <w:rFonts w:ascii="方正仿宋_GBK" w:eastAsia="方正仿宋_GBK" w:hint="eastAsia"/>
          <w:sz w:val="32"/>
          <w:szCs w:val="32"/>
        </w:rPr>
        <w:t>%，主要原因是</w:t>
      </w:r>
      <w:r w:rsidR="00FA5C47" w:rsidRPr="00E51956">
        <w:rPr>
          <w:rFonts w:ascii="方正仿宋_GBK" w:eastAsia="方正仿宋_GBK" w:hint="eastAsia"/>
          <w:sz w:val="32"/>
          <w:szCs w:val="32"/>
        </w:rPr>
        <w:t>2019年美丽医院建设项目结余218.74万元，2020年该项目结余资金已用完。</w:t>
      </w:r>
    </w:p>
    <w:p w:rsidR="0030438F" w:rsidRPr="00085FE5" w:rsidRDefault="00C947A8">
      <w:pPr>
        <w:pStyle w:val="a3"/>
        <w:shd w:val="clear" w:color="auto" w:fill="FFFFFF"/>
        <w:spacing w:before="0" w:beforeAutospacing="0" w:after="0" w:afterAutospacing="0" w:line="560" w:lineRule="exact"/>
        <w:ind w:firstLineChars="200" w:firstLine="643"/>
        <w:jc w:val="both"/>
        <w:outlineLvl w:val="0"/>
        <w:rPr>
          <w:rStyle w:val="a8"/>
          <w:rFonts w:ascii="方正仿宋_GBK" w:eastAsia="方正仿宋_GBK"/>
          <w:sz w:val="32"/>
          <w:szCs w:val="32"/>
        </w:rPr>
      </w:pPr>
      <w:r w:rsidRPr="00085FE5">
        <w:rPr>
          <w:rStyle w:val="a8"/>
          <w:rFonts w:ascii="方正仿宋_GBK" w:eastAsia="方正仿宋_GBK" w:hint="eastAsia"/>
          <w:sz w:val="32"/>
          <w:szCs w:val="32"/>
        </w:rPr>
        <w:t>（二）财政拨款收入支出决算总体情况说明</w:t>
      </w:r>
    </w:p>
    <w:p w:rsidR="0030438F" w:rsidRDefault="00C947A8" w:rsidP="00EC701C">
      <w:pPr>
        <w:pStyle w:val="a3"/>
        <w:shd w:val="clear" w:color="auto" w:fill="FFFFFF"/>
        <w:spacing w:before="0" w:beforeAutospacing="0" w:after="0" w:afterAutospacing="0" w:line="560" w:lineRule="exact"/>
        <w:ind w:firstLineChars="200" w:firstLine="640"/>
        <w:rPr>
          <w:rFonts w:ascii="方正仿宋_GBK" w:eastAsia="方正仿宋_GBK"/>
          <w:bCs/>
          <w:sz w:val="32"/>
          <w:szCs w:val="32"/>
        </w:rPr>
      </w:pPr>
      <w:r w:rsidRPr="00E51956">
        <w:rPr>
          <w:rFonts w:ascii="方正仿宋_GBK" w:eastAsia="方正仿宋_GBK" w:hint="eastAsia"/>
          <w:bCs/>
          <w:sz w:val="32"/>
          <w:szCs w:val="32"/>
        </w:rPr>
        <w:t>2020年度财政拨款收</w:t>
      </w:r>
      <w:r w:rsidR="00910F7F">
        <w:rPr>
          <w:rFonts w:ascii="方正仿宋_GBK" w:eastAsia="方正仿宋_GBK" w:hint="eastAsia"/>
          <w:bCs/>
          <w:sz w:val="32"/>
          <w:szCs w:val="32"/>
        </w:rPr>
        <w:t>入</w:t>
      </w:r>
      <w:r w:rsidR="00030CE5">
        <w:rPr>
          <w:rFonts w:ascii="方正仿宋_GBK" w:eastAsia="方正仿宋_GBK" w:hint="eastAsia"/>
          <w:bCs/>
          <w:sz w:val="32"/>
          <w:szCs w:val="32"/>
        </w:rPr>
        <w:t>总计</w:t>
      </w:r>
      <w:r w:rsidR="007930C3">
        <w:rPr>
          <w:rFonts w:ascii="方正仿宋_GBK" w:eastAsia="方正仿宋_GBK" w:hint="eastAsia"/>
          <w:bCs/>
          <w:sz w:val="32"/>
          <w:szCs w:val="32"/>
        </w:rPr>
        <w:t>4024.85</w:t>
      </w:r>
      <w:r w:rsidR="00910F7F">
        <w:rPr>
          <w:rFonts w:ascii="方正仿宋_GBK" w:eastAsia="方正仿宋_GBK" w:hint="eastAsia"/>
          <w:bCs/>
          <w:sz w:val="32"/>
          <w:szCs w:val="32"/>
        </w:rPr>
        <w:t>万元，年初结转结余218.74万元。</w:t>
      </w:r>
      <w:r w:rsidRPr="00E51956">
        <w:rPr>
          <w:rFonts w:ascii="方正仿宋_GBK" w:eastAsia="方正仿宋_GBK" w:hint="eastAsia"/>
          <w:bCs/>
          <w:sz w:val="32"/>
          <w:szCs w:val="32"/>
        </w:rPr>
        <w:t>与</w:t>
      </w:r>
      <w:r w:rsidR="00EC701C">
        <w:rPr>
          <w:rFonts w:ascii="方正仿宋_GBK" w:eastAsia="方正仿宋_GBK" w:hint="eastAsia"/>
          <w:bCs/>
          <w:sz w:val="32"/>
          <w:szCs w:val="32"/>
        </w:rPr>
        <w:t>2019</w:t>
      </w:r>
      <w:r w:rsidRPr="00E51956">
        <w:rPr>
          <w:rFonts w:ascii="方正仿宋_GBK" w:eastAsia="方正仿宋_GBK" w:hint="eastAsia"/>
          <w:bCs/>
          <w:sz w:val="32"/>
          <w:szCs w:val="32"/>
        </w:rPr>
        <w:t xml:space="preserve"> 年相比，财政拨款收</w:t>
      </w:r>
      <w:r w:rsidR="00910F7F">
        <w:rPr>
          <w:rFonts w:ascii="方正仿宋_GBK" w:eastAsia="方正仿宋_GBK" w:hint="eastAsia"/>
          <w:bCs/>
          <w:sz w:val="32"/>
          <w:szCs w:val="32"/>
        </w:rPr>
        <w:t>入</w:t>
      </w:r>
      <w:r w:rsidRPr="00E51956">
        <w:rPr>
          <w:rFonts w:ascii="方正仿宋_GBK" w:eastAsia="方正仿宋_GBK" w:hint="eastAsia"/>
          <w:bCs/>
          <w:sz w:val="32"/>
          <w:szCs w:val="32"/>
        </w:rPr>
        <w:t xml:space="preserve">减少 </w:t>
      </w:r>
      <w:r w:rsidR="00FA5C47" w:rsidRPr="00E51956">
        <w:rPr>
          <w:rFonts w:ascii="方正仿宋_GBK" w:eastAsia="方正仿宋_GBK" w:hint="eastAsia"/>
          <w:bCs/>
          <w:sz w:val="32"/>
          <w:szCs w:val="32"/>
        </w:rPr>
        <w:t>13.54</w:t>
      </w:r>
      <w:r w:rsidRPr="00E51956">
        <w:rPr>
          <w:rFonts w:ascii="方正仿宋_GBK" w:eastAsia="方正仿宋_GBK" w:hint="eastAsia"/>
          <w:bCs/>
          <w:sz w:val="32"/>
          <w:szCs w:val="32"/>
        </w:rPr>
        <w:t>万元，下降</w:t>
      </w:r>
      <w:r w:rsidR="00FA5C47" w:rsidRPr="00E51956">
        <w:rPr>
          <w:rFonts w:ascii="方正仿宋_GBK" w:eastAsia="方正仿宋_GBK" w:hint="eastAsia"/>
          <w:bCs/>
          <w:sz w:val="32"/>
          <w:szCs w:val="32"/>
        </w:rPr>
        <w:t>0.35</w:t>
      </w:r>
      <w:r w:rsidRPr="00E51956">
        <w:rPr>
          <w:rFonts w:ascii="方正仿宋_GBK" w:eastAsia="方正仿宋_GBK" w:hint="eastAsia"/>
          <w:bCs/>
          <w:sz w:val="32"/>
          <w:szCs w:val="32"/>
        </w:rPr>
        <w:t>%</w:t>
      </w:r>
      <w:r w:rsidR="00910F7F">
        <w:rPr>
          <w:rFonts w:ascii="方正仿宋_GBK" w:eastAsia="方正仿宋_GBK" w:hint="eastAsia"/>
          <w:bCs/>
          <w:sz w:val="32"/>
          <w:szCs w:val="32"/>
        </w:rPr>
        <w:t>，主要综合医院改革财政补助资金减少</w:t>
      </w:r>
      <w:r w:rsidRPr="00E51956">
        <w:rPr>
          <w:rFonts w:ascii="方正仿宋_GBK" w:eastAsia="方正仿宋_GBK" w:hint="eastAsia"/>
          <w:bCs/>
          <w:sz w:val="32"/>
          <w:szCs w:val="32"/>
        </w:rPr>
        <w:t>。</w:t>
      </w:r>
    </w:p>
    <w:p w:rsidR="00910F7F" w:rsidRPr="00910F7F" w:rsidRDefault="00910F7F" w:rsidP="00EC701C">
      <w:pPr>
        <w:pStyle w:val="a3"/>
        <w:shd w:val="clear" w:color="auto" w:fill="FFFFFF"/>
        <w:spacing w:before="0" w:beforeAutospacing="0" w:after="0" w:afterAutospacing="0" w:line="560" w:lineRule="exact"/>
        <w:ind w:firstLineChars="200" w:firstLine="640"/>
        <w:rPr>
          <w:rFonts w:ascii="方正仿宋_GBK" w:eastAsia="方正仿宋_GBK"/>
          <w:bCs/>
          <w:sz w:val="32"/>
          <w:szCs w:val="32"/>
        </w:rPr>
      </w:pPr>
      <w:r>
        <w:rPr>
          <w:rFonts w:ascii="方正仿宋_GBK" w:eastAsia="方正仿宋_GBK" w:hint="eastAsia"/>
          <w:bCs/>
          <w:sz w:val="32"/>
          <w:szCs w:val="32"/>
        </w:rPr>
        <w:t>2020年度财政拨款支出</w:t>
      </w:r>
      <w:r w:rsidR="00030CE5">
        <w:rPr>
          <w:rFonts w:ascii="方正仿宋_GBK" w:eastAsia="方正仿宋_GBK" w:hint="eastAsia"/>
          <w:bCs/>
          <w:sz w:val="32"/>
          <w:szCs w:val="32"/>
        </w:rPr>
        <w:t>总计</w:t>
      </w:r>
      <w:bookmarkStart w:id="0" w:name="_GoBack"/>
      <w:bookmarkEnd w:id="0"/>
      <w:r w:rsidR="007930C3">
        <w:rPr>
          <w:rFonts w:ascii="方正仿宋_GBK" w:eastAsia="方正仿宋_GBK" w:hint="eastAsia"/>
          <w:bCs/>
          <w:sz w:val="32"/>
          <w:szCs w:val="32"/>
        </w:rPr>
        <w:t>4024.85</w:t>
      </w:r>
      <w:r>
        <w:rPr>
          <w:rFonts w:ascii="方正仿宋_GBK" w:eastAsia="方正仿宋_GBK" w:hint="eastAsia"/>
          <w:bCs/>
          <w:sz w:val="32"/>
          <w:szCs w:val="32"/>
        </w:rPr>
        <w:t>万元，年末结转结余37.84万元，</w:t>
      </w:r>
      <w:r w:rsidRPr="00E51956">
        <w:rPr>
          <w:rFonts w:ascii="方正仿宋_GBK" w:eastAsia="方正仿宋_GBK" w:hint="eastAsia"/>
          <w:bCs/>
          <w:sz w:val="32"/>
          <w:szCs w:val="32"/>
        </w:rPr>
        <w:t>与2019 年相比，财政拨款</w:t>
      </w:r>
      <w:r>
        <w:rPr>
          <w:rFonts w:ascii="方正仿宋_GBK" w:eastAsia="方正仿宋_GBK" w:hint="eastAsia"/>
          <w:bCs/>
          <w:sz w:val="32"/>
          <w:szCs w:val="32"/>
        </w:rPr>
        <w:t>支出增加167.37</w:t>
      </w:r>
      <w:r w:rsidRPr="00E51956">
        <w:rPr>
          <w:rFonts w:ascii="方正仿宋_GBK" w:eastAsia="方正仿宋_GBK" w:hint="eastAsia"/>
          <w:bCs/>
          <w:sz w:val="32"/>
          <w:szCs w:val="32"/>
        </w:rPr>
        <w:t>万元，</w:t>
      </w:r>
      <w:r>
        <w:rPr>
          <w:rFonts w:ascii="方正仿宋_GBK" w:eastAsia="方正仿宋_GBK" w:hint="eastAsia"/>
          <w:bCs/>
          <w:sz w:val="32"/>
          <w:szCs w:val="32"/>
        </w:rPr>
        <w:t>增加4.38</w:t>
      </w:r>
      <w:r w:rsidRPr="00E51956">
        <w:rPr>
          <w:rFonts w:ascii="方正仿宋_GBK" w:eastAsia="方正仿宋_GBK" w:hint="eastAsia"/>
          <w:bCs/>
          <w:sz w:val="32"/>
          <w:szCs w:val="32"/>
        </w:rPr>
        <w:t>%</w:t>
      </w:r>
      <w:r>
        <w:rPr>
          <w:rFonts w:ascii="方正仿宋_GBK" w:eastAsia="方正仿宋_GBK" w:hint="eastAsia"/>
          <w:bCs/>
          <w:sz w:val="32"/>
          <w:szCs w:val="32"/>
        </w:rPr>
        <w:t>，主要原因是美丽医院建设项目在2020年</w:t>
      </w:r>
      <w:r w:rsidR="00341706">
        <w:rPr>
          <w:rFonts w:ascii="方正仿宋_GBK" w:eastAsia="方正仿宋_GBK" w:hint="eastAsia"/>
          <w:bCs/>
          <w:sz w:val="32"/>
          <w:szCs w:val="32"/>
        </w:rPr>
        <w:t>完工</w:t>
      </w:r>
      <w:r w:rsidRPr="00E51956">
        <w:rPr>
          <w:rFonts w:ascii="方正仿宋_GBK" w:eastAsia="方正仿宋_GBK" w:hint="eastAsia"/>
          <w:bCs/>
          <w:sz w:val="32"/>
          <w:szCs w:val="32"/>
        </w:rPr>
        <w:t>。</w:t>
      </w:r>
    </w:p>
    <w:p w:rsidR="0030438F" w:rsidRPr="00085FE5" w:rsidRDefault="00C947A8">
      <w:pPr>
        <w:pStyle w:val="a3"/>
        <w:shd w:val="clear" w:color="auto" w:fill="FFFFFF"/>
        <w:spacing w:before="0" w:beforeAutospacing="0" w:after="0" w:afterAutospacing="0" w:line="560" w:lineRule="exact"/>
        <w:ind w:firstLineChars="200" w:firstLine="643"/>
        <w:jc w:val="both"/>
        <w:outlineLvl w:val="0"/>
        <w:rPr>
          <w:rStyle w:val="a8"/>
          <w:rFonts w:ascii="方正仿宋_GBK" w:eastAsia="方正仿宋_GBK"/>
          <w:sz w:val="32"/>
          <w:szCs w:val="32"/>
        </w:rPr>
      </w:pPr>
      <w:r w:rsidRPr="00085FE5">
        <w:rPr>
          <w:rStyle w:val="a8"/>
          <w:rFonts w:ascii="方正仿宋_GBK" w:eastAsia="方正仿宋_GBK" w:hint="eastAsia"/>
          <w:sz w:val="32"/>
          <w:szCs w:val="32"/>
        </w:rPr>
        <w:t>（三）一般公共预算财政拨款支出决算情况说明</w:t>
      </w:r>
    </w:p>
    <w:p w:rsidR="005566BD" w:rsidRPr="00274E9B" w:rsidRDefault="00C947A8">
      <w:pPr>
        <w:pStyle w:val="a3"/>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sidRPr="00274E9B">
        <w:rPr>
          <w:rFonts w:ascii="方正仿宋_GBK" w:eastAsia="方正仿宋_GBK" w:hint="eastAsia"/>
          <w:b/>
          <w:sz w:val="32"/>
          <w:szCs w:val="32"/>
        </w:rPr>
        <w:t>1.收入情况。</w:t>
      </w:r>
    </w:p>
    <w:p w:rsidR="0030438F" w:rsidRPr="00E51956" w:rsidRDefault="00C947A8" w:rsidP="005566BD">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E51956">
        <w:rPr>
          <w:rFonts w:ascii="方正仿宋_GBK" w:eastAsia="方正仿宋_GBK" w:hint="eastAsia"/>
          <w:sz w:val="32"/>
          <w:szCs w:val="32"/>
        </w:rPr>
        <w:t>2020年度一般公共预算财政拨款收入</w:t>
      </w:r>
      <w:r w:rsidR="005566BD" w:rsidRPr="00E51956">
        <w:rPr>
          <w:rFonts w:ascii="方正仿宋_GBK" w:eastAsia="方正仿宋_GBK" w:hint="eastAsia"/>
          <w:sz w:val="32"/>
          <w:szCs w:val="32"/>
        </w:rPr>
        <w:t>3796.3</w:t>
      </w:r>
      <w:r w:rsidRPr="00E51956">
        <w:rPr>
          <w:rFonts w:ascii="方正仿宋_GBK" w:eastAsia="方正仿宋_GBK" w:hint="eastAsia"/>
          <w:sz w:val="32"/>
          <w:szCs w:val="32"/>
        </w:rPr>
        <w:t>万元，较上年决算数减少</w:t>
      </w:r>
      <w:r w:rsidR="005566BD" w:rsidRPr="00E51956">
        <w:rPr>
          <w:rFonts w:ascii="方正仿宋_GBK" w:eastAsia="方正仿宋_GBK" w:hint="eastAsia"/>
          <w:sz w:val="32"/>
          <w:szCs w:val="32"/>
        </w:rPr>
        <w:t>23.35</w:t>
      </w:r>
      <w:r w:rsidRPr="00E51956">
        <w:rPr>
          <w:rFonts w:ascii="方正仿宋_GBK" w:eastAsia="方正仿宋_GBK" w:hint="eastAsia"/>
          <w:sz w:val="32"/>
          <w:szCs w:val="32"/>
        </w:rPr>
        <w:t xml:space="preserve">万元，下降 </w:t>
      </w:r>
      <w:r w:rsidR="005566BD" w:rsidRPr="00E51956">
        <w:rPr>
          <w:rFonts w:ascii="方正仿宋_GBK" w:eastAsia="方正仿宋_GBK" w:hint="eastAsia"/>
          <w:sz w:val="32"/>
          <w:szCs w:val="32"/>
        </w:rPr>
        <w:t>0.61</w:t>
      </w:r>
      <w:r w:rsidRPr="00E51956">
        <w:rPr>
          <w:rFonts w:ascii="方正仿宋_GBK" w:eastAsia="方正仿宋_GBK" w:hint="eastAsia"/>
          <w:sz w:val="32"/>
          <w:szCs w:val="32"/>
        </w:rPr>
        <w:t>%。较年初预算数增加</w:t>
      </w:r>
      <w:r w:rsidR="005566BD" w:rsidRPr="00E51956">
        <w:rPr>
          <w:rFonts w:ascii="方正仿宋_GBK" w:eastAsia="方正仿宋_GBK" w:hint="eastAsia"/>
          <w:sz w:val="32"/>
          <w:szCs w:val="32"/>
        </w:rPr>
        <w:t>1575.63</w:t>
      </w:r>
      <w:r w:rsidRPr="00E51956">
        <w:rPr>
          <w:rFonts w:ascii="方正仿宋_GBK" w:eastAsia="方正仿宋_GBK" w:hint="eastAsia"/>
          <w:sz w:val="32"/>
          <w:szCs w:val="32"/>
        </w:rPr>
        <w:t>万元，增长</w:t>
      </w:r>
      <w:r w:rsidR="005566BD" w:rsidRPr="00E51956">
        <w:rPr>
          <w:rFonts w:ascii="方正仿宋_GBK" w:eastAsia="方正仿宋_GBK" w:hint="eastAsia"/>
          <w:sz w:val="32"/>
          <w:szCs w:val="32"/>
        </w:rPr>
        <w:t>70.95</w:t>
      </w:r>
      <w:r w:rsidRPr="00E51956">
        <w:rPr>
          <w:rFonts w:ascii="方正仿宋_GBK" w:eastAsia="方正仿宋_GBK" w:hint="eastAsia"/>
          <w:sz w:val="32"/>
          <w:szCs w:val="32"/>
        </w:rPr>
        <w:t>%。主要原因是</w:t>
      </w:r>
      <w:r w:rsidR="005566BD" w:rsidRPr="00E51956">
        <w:rPr>
          <w:rFonts w:ascii="方正仿宋_GBK" w:eastAsia="方正仿宋_GBK" w:hint="eastAsia"/>
          <w:sz w:val="32"/>
          <w:szCs w:val="32"/>
        </w:rPr>
        <w:t>一般公共预算财政拨款合计调增至3796.30万元，主要原因是增加退休健康疗养费、公立医院改革补助资金、</w:t>
      </w:r>
      <w:proofErr w:type="gramStart"/>
      <w:r w:rsidR="005566BD" w:rsidRPr="00E51956">
        <w:rPr>
          <w:rFonts w:ascii="方正仿宋_GBK" w:eastAsia="方正仿宋_GBK" w:hint="eastAsia"/>
          <w:sz w:val="32"/>
          <w:szCs w:val="32"/>
        </w:rPr>
        <w:t>基本公卫补助</w:t>
      </w:r>
      <w:proofErr w:type="gramEnd"/>
      <w:r w:rsidR="005566BD" w:rsidRPr="00E51956">
        <w:rPr>
          <w:rFonts w:ascii="方正仿宋_GBK" w:eastAsia="方正仿宋_GBK" w:hint="eastAsia"/>
          <w:sz w:val="32"/>
          <w:szCs w:val="32"/>
        </w:rPr>
        <w:t>资金，职工</w:t>
      </w:r>
      <w:r w:rsidR="005566BD" w:rsidRPr="00E51956">
        <w:rPr>
          <w:rFonts w:ascii="方正仿宋_GBK" w:eastAsia="方正仿宋_GBK" w:hint="eastAsia"/>
          <w:sz w:val="32"/>
          <w:szCs w:val="32"/>
        </w:rPr>
        <w:lastRenderedPageBreak/>
        <w:t>购房补贴，疫情减收补助等。</w:t>
      </w:r>
      <w:r w:rsidRPr="00E51956">
        <w:rPr>
          <w:rFonts w:ascii="方正仿宋_GBK" w:eastAsia="方正仿宋_GBK" w:hint="eastAsia"/>
          <w:sz w:val="32"/>
          <w:szCs w:val="32"/>
        </w:rPr>
        <w:t>此外，年初财政拨款结转和结余</w:t>
      </w:r>
      <w:r w:rsidR="005566BD" w:rsidRPr="00E51956">
        <w:rPr>
          <w:rFonts w:ascii="方正仿宋_GBK" w:eastAsia="方正仿宋_GBK" w:hint="eastAsia"/>
          <w:sz w:val="32"/>
          <w:szCs w:val="32"/>
        </w:rPr>
        <w:t>218.74</w:t>
      </w:r>
      <w:r w:rsidRPr="00E51956">
        <w:rPr>
          <w:rFonts w:ascii="方正仿宋_GBK" w:eastAsia="方正仿宋_GBK" w:hint="eastAsia"/>
          <w:sz w:val="32"/>
          <w:szCs w:val="32"/>
        </w:rPr>
        <w:t>万元。</w:t>
      </w:r>
    </w:p>
    <w:p w:rsidR="005566BD" w:rsidRPr="00274E9B" w:rsidRDefault="00C947A8">
      <w:pPr>
        <w:pStyle w:val="a3"/>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sidRPr="00274E9B">
        <w:rPr>
          <w:rFonts w:ascii="方正仿宋_GBK" w:eastAsia="方正仿宋_GBK" w:hint="eastAsia"/>
          <w:b/>
          <w:sz w:val="32"/>
          <w:szCs w:val="32"/>
        </w:rPr>
        <w:t>2.支出情况。</w:t>
      </w:r>
    </w:p>
    <w:p w:rsidR="00233113" w:rsidRPr="00E51956" w:rsidRDefault="00C947A8" w:rsidP="00233113">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E51956">
        <w:rPr>
          <w:rFonts w:ascii="方正仿宋_GBK" w:eastAsia="方正仿宋_GBK" w:hint="eastAsia"/>
          <w:sz w:val="32"/>
          <w:szCs w:val="32"/>
        </w:rPr>
        <w:t>2020年度一般公共预算财政拨款支出</w:t>
      </w:r>
      <w:r w:rsidR="00233113" w:rsidRPr="00E51956">
        <w:rPr>
          <w:rFonts w:ascii="方正仿宋_GBK" w:eastAsia="方正仿宋_GBK" w:hint="eastAsia"/>
          <w:sz w:val="32"/>
          <w:szCs w:val="32"/>
        </w:rPr>
        <w:t>3977.2</w:t>
      </w:r>
      <w:r w:rsidRPr="00E51956">
        <w:rPr>
          <w:rFonts w:ascii="方正仿宋_GBK" w:eastAsia="方正仿宋_GBK" w:hint="eastAsia"/>
          <w:sz w:val="32"/>
          <w:szCs w:val="32"/>
        </w:rPr>
        <w:t>万元，较上年决算数增加</w:t>
      </w:r>
      <w:r w:rsidR="00233113" w:rsidRPr="00E51956">
        <w:rPr>
          <w:rFonts w:ascii="方正仿宋_GBK" w:eastAsia="方正仿宋_GBK" w:hint="eastAsia"/>
          <w:sz w:val="32"/>
          <w:szCs w:val="32"/>
        </w:rPr>
        <w:t>157.55</w:t>
      </w:r>
      <w:r w:rsidRPr="00E51956">
        <w:rPr>
          <w:rFonts w:ascii="方正仿宋_GBK" w:eastAsia="方正仿宋_GBK" w:hint="eastAsia"/>
          <w:sz w:val="32"/>
          <w:szCs w:val="32"/>
        </w:rPr>
        <w:t>万元，增长</w:t>
      </w:r>
      <w:r w:rsidR="00233113" w:rsidRPr="00E51956">
        <w:rPr>
          <w:rFonts w:ascii="方正仿宋_GBK" w:eastAsia="方正仿宋_GBK" w:hint="eastAsia"/>
          <w:sz w:val="32"/>
          <w:szCs w:val="32"/>
        </w:rPr>
        <w:t>4.12</w:t>
      </w:r>
      <w:r w:rsidRPr="00E51956">
        <w:rPr>
          <w:rFonts w:ascii="方正仿宋_GBK" w:eastAsia="方正仿宋_GBK" w:hint="eastAsia"/>
          <w:sz w:val="32"/>
          <w:szCs w:val="32"/>
        </w:rPr>
        <w:t>%。较年初预算数增加</w:t>
      </w:r>
      <w:r w:rsidR="00233113" w:rsidRPr="00E51956">
        <w:rPr>
          <w:rFonts w:ascii="方正仿宋_GBK" w:eastAsia="方正仿宋_GBK" w:hint="eastAsia"/>
          <w:sz w:val="32"/>
          <w:szCs w:val="32"/>
        </w:rPr>
        <w:t>1756.53</w:t>
      </w:r>
      <w:r w:rsidRPr="00E51956">
        <w:rPr>
          <w:rFonts w:ascii="方正仿宋_GBK" w:eastAsia="方正仿宋_GBK" w:hint="eastAsia"/>
          <w:sz w:val="32"/>
          <w:szCs w:val="32"/>
        </w:rPr>
        <w:t>万元，增长</w:t>
      </w:r>
      <w:r w:rsidR="00233113" w:rsidRPr="00E51956">
        <w:rPr>
          <w:rFonts w:ascii="方正仿宋_GBK" w:eastAsia="方正仿宋_GBK" w:hint="eastAsia"/>
          <w:sz w:val="32"/>
          <w:szCs w:val="32"/>
        </w:rPr>
        <w:t>79.1</w:t>
      </w:r>
      <w:r w:rsidRPr="00E51956">
        <w:rPr>
          <w:rFonts w:ascii="方正仿宋_GBK" w:eastAsia="方正仿宋_GBK" w:hint="eastAsia"/>
          <w:sz w:val="32"/>
          <w:szCs w:val="32"/>
        </w:rPr>
        <w:t>%。主要原因是</w:t>
      </w:r>
      <w:r w:rsidR="00233113" w:rsidRPr="00E51956">
        <w:rPr>
          <w:rFonts w:ascii="方正仿宋_GBK" w:eastAsia="方正仿宋_GBK" w:hint="eastAsia"/>
          <w:sz w:val="32"/>
          <w:szCs w:val="32"/>
        </w:rPr>
        <w:t>增加退休健康疗养费、公立医院改革补助资金、</w:t>
      </w:r>
      <w:proofErr w:type="gramStart"/>
      <w:r w:rsidR="00233113" w:rsidRPr="00E51956">
        <w:rPr>
          <w:rFonts w:ascii="方正仿宋_GBK" w:eastAsia="方正仿宋_GBK" w:hint="eastAsia"/>
          <w:sz w:val="32"/>
          <w:szCs w:val="32"/>
        </w:rPr>
        <w:t>基本公卫补助</w:t>
      </w:r>
      <w:proofErr w:type="gramEnd"/>
      <w:r w:rsidR="00233113" w:rsidRPr="00E51956">
        <w:rPr>
          <w:rFonts w:ascii="方正仿宋_GBK" w:eastAsia="方正仿宋_GBK" w:hint="eastAsia"/>
          <w:sz w:val="32"/>
          <w:szCs w:val="32"/>
        </w:rPr>
        <w:t>资金，职工购房补贴，疫情减收补助等。</w:t>
      </w:r>
    </w:p>
    <w:p w:rsidR="00233113" w:rsidRPr="00274E9B" w:rsidRDefault="00C947A8" w:rsidP="00233113">
      <w:pPr>
        <w:pStyle w:val="a3"/>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sidRPr="00274E9B">
        <w:rPr>
          <w:rFonts w:ascii="方正仿宋_GBK" w:eastAsia="方正仿宋_GBK" w:hint="eastAsia"/>
          <w:b/>
          <w:sz w:val="32"/>
          <w:szCs w:val="32"/>
        </w:rPr>
        <w:t>3.结转结余情况。</w:t>
      </w:r>
    </w:p>
    <w:p w:rsidR="00233113" w:rsidRPr="00E51956" w:rsidRDefault="00C947A8" w:rsidP="00233113">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E51956">
        <w:rPr>
          <w:rFonts w:ascii="方正仿宋_GBK" w:eastAsia="方正仿宋_GBK" w:hint="eastAsia"/>
          <w:sz w:val="32"/>
          <w:szCs w:val="32"/>
        </w:rPr>
        <w:t>2020年度年末一般公共预算财政拨款结转和结余</w:t>
      </w:r>
      <w:r w:rsidR="00233113" w:rsidRPr="00E51956">
        <w:rPr>
          <w:rFonts w:ascii="方正仿宋_GBK" w:eastAsia="方正仿宋_GBK" w:hint="eastAsia"/>
          <w:sz w:val="32"/>
          <w:szCs w:val="32"/>
        </w:rPr>
        <w:t>37.84</w:t>
      </w:r>
      <w:r w:rsidRPr="00E51956">
        <w:rPr>
          <w:rFonts w:ascii="方正仿宋_GBK" w:eastAsia="方正仿宋_GBK" w:hint="eastAsia"/>
          <w:sz w:val="32"/>
          <w:szCs w:val="32"/>
        </w:rPr>
        <w:t>万元，较上年决算数</w:t>
      </w:r>
      <w:r w:rsidR="00233113" w:rsidRPr="00E51956">
        <w:rPr>
          <w:rFonts w:ascii="方正仿宋_GBK" w:eastAsia="方正仿宋_GBK" w:hint="eastAsia"/>
          <w:sz w:val="32"/>
          <w:szCs w:val="32"/>
        </w:rPr>
        <w:t>减少180.9万元，下降82.7%，</w:t>
      </w:r>
      <w:r w:rsidRPr="00E51956">
        <w:rPr>
          <w:rFonts w:ascii="方正仿宋_GBK" w:eastAsia="方正仿宋_GBK" w:hint="eastAsia"/>
          <w:sz w:val="32"/>
          <w:szCs w:val="32"/>
        </w:rPr>
        <w:t>主要原因是</w:t>
      </w:r>
      <w:r w:rsidR="00233113" w:rsidRPr="00E51956">
        <w:rPr>
          <w:rFonts w:ascii="方正仿宋_GBK" w:eastAsia="方正仿宋_GBK" w:hint="eastAsia"/>
          <w:sz w:val="32"/>
          <w:szCs w:val="32"/>
        </w:rPr>
        <w:t>2019年美丽医院建设项目结余218.74万元，2020年该项目结余资金已用完。</w:t>
      </w:r>
    </w:p>
    <w:p w:rsidR="00233113" w:rsidRPr="00274E9B" w:rsidRDefault="00C947A8" w:rsidP="00233113">
      <w:pPr>
        <w:pStyle w:val="a3"/>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sidRPr="00274E9B">
        <w:rPr>
          <w:rFonts w:ascii="方正仿宋_GBK" w:eastAsia="方正仿宋_GBK" w:hint="eastAsia"/>
          <w:b/>
          <w:sz w:val="32"/>
          <w:szCs w:val="32"/>
        </w:rPr>
        <w:t>4.比较情况。</w:t>
      </w:r>
    </w:p>
    <w:p w:rsidR="00D33E16" w:rsidRPr="00E51956" w:rsidRDefault="00C947A8" w:rsidP="00233113">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E51956">
        <w:rPr>
          <w:rFonts w:ascii="方正仿宋_GBK" w:eastAsia="方正仿宋_GBK" w:hint="eastAsia"/>
          <w:sz w:val="32"/>
          <w:szCs w:val="32"/>
        </w:rPr>
        <w:t>本部门2020年度一般公共预算财政拨款支出主要用于以下几个方面：</w:t>
      </w:r>
      <w:r w:rsidR="00233113" w:rsidRPr="00E51956">
        <w:rPr>
          <w:rFonts w:ascii="方正仿宋_GBK" w:eastAsia="方正仿宋_GBK" w:hint="eastAsia"/>
          <w:sz w:val="32"/>
          <w:szCs w:val="32"/>
        </w:rPr>
        <w:t xml:space="preserve"> </w:t>
      </w:r>
    </w:p>
    <w:p w:rsidR="0030438F" w:rsidRPr="00E51956"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E51956">
        <w:rPr>
          <w:rFonts w:ascii="方正仿宋_GBK" w:eastAsia="方正仿宋_GBK" w:hint="eastAsia"/>
          <w:sz w:val="32"/>
          <w:szCs w:val="32"/>
        </w:rPr>
        <w:t>（</w:t>
      </w:r>
      <w:r w:rsidR="007D3B32" w:rsidRPr="00E51956">
        <w:rPr>
          <w:rFonts w:ascii="方正仿宋_GBK" w:eastAsia="方正仿宋_GBK" w:hint="eastAsia"/>
          <w:sz w:val="32"/>
          <w:szCs w:val="32"/>
        </w:rPr>
        <w:t>1</w:t>
      </w:r>
      <w:r w:rsidRPr="00E51956">
        <w:rPr>
          <w:rFonts w:ascii="方正仿宋_GBK" w:eastAsia="方正仿宋_GBK" w:hint="eastAsia"/>
          <w:sz w:val="32"/>
          <w:szCs w:val="32"/>
        </w:rPr>
        <w:t>）社会保障与就业支出</w:t>
      </w:r>
      <w:r w:rsidR="00493DA6" w:rsidRPr="00E51956">
        <w:rPr>
          <w:rFonts w:ascii="方正仿宋_GBK" w:eastAsia="方正仿宋_GBK" w:hint="eastAsia"/>
          <w:sz w:val="32"/>
          <w:szCs w:val="32"/>
        </w:rPr>
        <w:t>316.25</w:t>
      </w:r>
      <w:r w:rsidRPr="00E51956">
        <w:rPr>
          <w:rFonts w:ascii="方正仿宋_GBK" w:eastAsia="方正仿宋_GBK" w:hint="eastAsia"/>
          <w:sz w:val="32"/>
          <w:szCs w:val="32"/>
        </w:rPr>
        <w:t>万元，占</w:t>
      </w:r>
      <w:r w:rsidR="001623C4" w:rsidRPr="00E51956">
        <w:rPr>
          <w:rFonts w:ascii="方正仿宋_GBK" w:eastAsia="方正仿宋_GBK" w:hint="eastAsia"/>
          <w:sz w:val="32"/>
          <w:szCs w:val="32"/>
        </w:rPr>
        <w:t>7.95</w:t>
      </w:r>
      <w:r w:rsidRPr="00E51956">
        <w:rPr>
          <w:rFonts w:ascii="方正仿宋_GBK" w:eastAsia="方正仿宋_GBK" w:hint="eastAsia"/>
          <w:sz w:val="32"/>
          <w:szCs w:val="32"/>
        </w:rPr>
        <w:t>%，较年初预算数增加</w:t>
      </w:r>
      <w:r w:rsidR="00493DA6" w:rsidRPr="00E51956">
        <w:rPr>
          <w:rFonts w:ascii="方正仿宋_GBK" w:eastAsia="方正仿宋_GBK" w:hint="eastAsia"/>
          <w:sz w:val="32"/>
          <w:szCs w:val="32"/>
        </w:rPr>
        <w:t>35.01</w:t>
      </w:r>
      <w:r w:rsidRPr="00E51956">
        <w:rPr>
          <w:rFonts w:ascii="方正仿宋_GBK" w:eastAsia="方正仿宋_GBK" w:hint="eastAsia"/>
          <w:sz w:val="32"/>
          <w:szCs w:val="32"/>
        </w:rPr>
        <w:t>万元，增长</w:t>
      </w:r>
      <w:r w:rsidR="00493DA6" w:rsidRPr="00E51956">
        <w:rPr>
          <w:rFonts w:ascii="方正仿宋_GBK" w:eastAsia="方正仿宋_GBK" w:hint="eastAsia"/>
          <w:sz w:val="32"/>
          <w:szCs w:val="32"/>
        </w:rPr>
        <w:t>12.45</w:t>
      </w:r>
      <w:r w:rsidRPr="00E51956">
        <w:rPr>
          <w:rFonts w:ascii="方正仿宋_GBK" w:eastAsia="方正仿宋_GBK" w:hint="eastAsia"/>
          <w:sz w:val="32"/>
          <w:szCs w:val="32"/>
        </w:rPr>
        <w:t>%，主要原因是</w:t>
      </w:r>
      <w:r w:rsidR="00493DA6" w:rsidRPr="00E51956">
        <w:rPr>
          <w:rFonts w:ascii="方正仿宋_GBK" w:eastAsia="方正仿宋_GBK" w:hint="eastAsia"/>
          <w:sz w:val="32"/>
          <w:szCs w:val="32"/>
        </w:rPr>
        <w:t>财政追加调整人员经费</w:t>
      </w:r>
      <w:r w:rsidRPr="00E51956">
        <w:rPr>
          <w:rFonts w:ascii="方正仿宋_GBK" w:eastAsia="方正仿宋_GBK" w:hint="eastAsia"/>
          <w:sz w:val="32"/>
          <w:szCs w:val="32"/>
        </w:rPr>
        <w:t>。</w:t>
      </w:r>
    </w:p>
    <w:p w:rsidR="0030438F" w:rsidRPr="00E51956" w:rsidRDefault="00C947A8" w:rsidP="00570F83">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E51956">
        <w:rPr>
          <w:rFonts w:ascii="方正仿宋_GBK" w:eastAsia="方正仿宋_GBK" w:hint="eastAsia"/>
          <w:sz w:val="32"/>
          <w:szCs w:val="32"/>
        </w:rPr>
        <w:t>（</w:t>
      </w:r>
      <w:r w:rsidR="007D3B32" w:rsidRPr="00E51956">
        <w:rPr>
          <w:rFonts w:ascii="方正仿宋_GBK" w:eastAsia="方正仿宋_GBK" w:hint="eastAsia"/>
          <w:sz w:val="32"/>
          <w:szCs w:val="32"/>
        </w:rPr>
        <w:t>2</w:t>
      </w:r>
      <w:r w:rsidRPr="00E51956">
        <w:rPr>
          <w:rFonts w:ascii="方正仿宋_GBK" w:eastAsia="方正仿宋_GBK" w:hint="eastAsia"/>
          <w:sz w:val="32"/>
          <w:szCs w:val="32"/>
        </w:rPr>
        <w:t>）卫生健康支出</w:t>
      </w:r>
      <w:r w:rsidR="001623C4" w:rsidRPr="00E51956">
        <w:rPr>
          <w:rFonts w:ascii="方正仿宋_GBK" w:eastAsia="方正仿宋_GBK" w:hint="eastAsia"/>
          <w:sz w:val="32"/>
          <w:szCs w:val="32"/>
        </w:rPr>
        <w:t>3069.14</w:t>
      </w:r>
      <w:r w:rsidRPr="00E51956">
        <w:rPr>
          <w:rFonts w:ascii="方正仿宋_GBK" w:eastAsia="方正仿宋_GBK" w:hint="eastAsia"/>
          <w:sz w:val="32"/>
          <w:szCs w:val="32"/>
        </w:rPr>
        <w:t>万元，占</w:t>
      </w:r>
      <w:r w:rsidR="001623C4" w:rsidRPr="00E51956">
        <w:rPr>
          <w:rFonts w:ascii="方正仿宋_GBK" w:eastAsia="方正仿宋_GBK" w:hint="eastAsia"/>
          <w:sz w:val="32"/>
          <w:szCs w:val="32"/>
        </w:rPr>
        <w:t>77.17</w:t>
      </w:r>
      <w:r w:rsidRPr="00E51956">
        <w:rPr>
          <w:rFonts w:ascii="方正仿宋_GBK" w:eastAsia="方正仿宋_GBK" w:hint="eastAsia"/>
          <w:sz w:val="32"/>
          <w:szCs w:val="32"/>
        </w:rPr>
        <w:t>%，较年初预算数增加</w:t>
      </w:r>
      <w:r w:rsidR="001623C4" w:rsidRPr="00E51956">
        <w:rPr>
          <w:rFonts w:ascii="方正仿宋_GBK" w:eastAsia="方正仿宋_GBK" w:hint="eastAsia"/>
          <w:sz w:val="32"/>
          <w:szCs w:val="32"/>
        </w:rPr>
        <w:t>1270.33</w:t>
      </w:r>
      <w:r w:rsidRPr="00E51956">
        <w:rPr>
          <w:rFonts w:ascii="方正仿宋_GBK" w:eastAsia="方正仿宋_GBK" w:hint="eastAsia"/>
          <w:sz w:val="32"/>
          <w:szCs w:val="32"/>
        </w:rPr>
        <w:t>万元，增长</w:t>
      </w:r>
      <w:r w:rsidR="001623C4" w:rsidRPr="00E51956">
        <w:rPr>
          <w:rFonts w:ascii="方正仿宋_GBK" w:eastAsia="方正仿宋_GBK" w:hint="eastAsia"/>
          <w:sz w:val="32"/>
          <w:szCs w:val="32"/>
        </w:rPr>
        <w:t>70.62</w:t>
      </w:r>
      <w:r w:rsidRPr="00E51956">
        <w:rPr>
          <w:rFonts w:ascii="方正仿宋_GBK" w:eastAsia="方正仿宋_GBK" w:hint="eastAsia"/>
          <w:sz w:val="32"/>
          <w:szCs w:val="32"/>
        </w:rPr>
        <w:t>%，主要原因是</w:t>
      </w:r>
      <w:r w:rsidR="00493DA6" w:rsidRPr="00E51956">
        <w:rPr>
          <w:rFonts w:ascii="方正仿宋_GBK" w:eastAsia="方正仿宋_GBK" w:hint="eastAsia"/>
          <w:sz w:val="32"/>
          <w:szCs w:val="32"/>
        </w:rPr>
        <w:t>2020</w:t>
      </w:r>
      <w:r w:rsidR="00493DA6" w:rsidRPr="00E51956">
        <w:rPr>
          <w:rFonts w:ascii="方正仿宋_GBK" w:eastAsia="方正仿宋_GBK" w:hint="eastAsia"/>
          <w:sz w:val="32"/>
          <w:szCs w:val="32"/>
        </w:rPr>
        <w:lastRenderedPageBreak/>
        <w:t>年初预算不是全口径，只有财政拨款人员经费预算</w:t>
      </w:r>
      <w:r w:rsidR="001623C4" w:rsidRPr="00E51956">
        <w:rPr>
          <w:rFonts w:ascii="方正仿宋_GBK" w:eastAsia="方正仿宋_GBK" w:hint="eastAsia"/>
          <w:sz w:val="32"/>
          <w:szCs w:val="32"/>
        </w:rPr>
        <w:t>，没有项目预算金额</w:t>
      </w:r>
      <w:r w:rsidRPr="00E51956">
        <w:rPr>
          <w:rFonts w:ascii="方正仿宋_GBK" w:eastAsia="方正仿宋_GBK" w:hint="eastAsia"/>
          <w:sz w:val="32"/>
          <w:szCs w:val="32"/>
        </w:rPr>
        <w:t>。</w:t>
      </w:r>
    </w:p>
    <w:p w:rsidR="001623C4" w:rsidRPr="00E51956" w:rsidRDefault="001623C4" w:rsidP="00570F83">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E51956">
        <w:rPr>
          <w:rFonts w:ascii="方正仿宋_GBK" w:eastAsia="方正仿宋_GBK" w:hint="eastAsia"/>
          <w:sz w:val="32"/>
          <w:szCs w:val="32"/>
        </w:rPr>
        <w:t>（3）住房保障支出591.81万元，占</w:t>
      </w:r>
      <w:r w:rsidR="00C1388C" w:rsidRPr="00E51956">
        <w:rPr>
          <w:rFonts w:ascii="方正仿宋_GBK" w:eastAsia="方正仿宋_GBK" w:hint="eastAsia"/>
          <w:sz w:val="32"/>
          <w:szCs w:val="32"/>
        </w:rPr>
        <w:t>14.88</w:t>
      </w:r>
      <w:r w:rsidRPr="00E51956">
        <w:rPr>
          <w:rFonts w:ascii="方正仿宋_GBK" w:eastAsia="方正仿宋_GBK" w:hint="eastAsia"/>
          <w:sz w:val="32"/>
          <w:szCs w:val="32"/>
        </w:rPr>
        <w:t>%</w:t>
      </w:r>
      <w:r w:rsidR="00C1388C" w:rsidRPr="00E51956">
        <w:rPr>
          <w:rFonts w:ascii="方正仿宋_GBK" w:eastAsia="方正仿宋_GBK" w:hint="eastAsia"/>
          <w:sz w:val="32"/>
          <w:szCs w:val="32"/>
        </w:rPr>
        <w:t>，较年初预算数增加451.19万元，增长320.86%，主要原因是追加职工住房补贴预算。</w:t>
      </w:r>
    </w:p>
    <w:p w:rsidR="0030438F" w:rsidRPr="00085FE5" w:rsidRDefault="00C947A8">
      <w:pPr>
        <w:pStyle w:val="a3"/>
        <w:shd w:val="clear" w:color="auto" w:fill="FFFFFF"/>
        <w:spacing w:before="0" w:beforeAutospacing="0" w:after="0" w:afterAutospacing="0" w:line="560" w:lineRule="exact"/>
        <w:ind w:firstLineChars="200" w:firstLine="643"/>
        <w:jc w:val="both"/>
        <w:outlineLvl w:val="0"/>
        <w:rPr>
          <w:rFonts w:ascii="方正仿宋_GBK" w:eastAsia="方正仿宋_GBK"/>
          <w:sz w:val="32"/>
          <w:szCs w:val="32"/>
        </w:rPr>
      </w:pPr>
      <w:r w:rsidRPr="00085FE5">
        <w:rPr>
          <w:rStyle w:val="a8"/>
          <w:rFonts w:ascii="方正仿宋_GBK" w:eastAsia="方正仿宋_GBK" w:hint="eastAsia"/>
          <w:sz w:val="32"/>
          <w:szCs w:val="32"/>
        </w:rPr>
        <w:t>（四）一般公共预算财政拨款基本支出决算情况说明</w:t>
      </w:r>
    </w:p>
    <w:p w:rsidR="0030438F" w:rsidRPr="00E51956"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E51956">
        <w:rPr>
          <w:rFonts w:ascii="方正仿宋_GBK" w:eastAsia="方正仿宋_GBK" w:hint="eastAsia"/>
          <w:sz w:val="32"/>
          <w:szCs w:val="32"/>
        </w:rPr>
        <w:t>2020年度一般公共财政拨款基本支出</w:t>
      </w:r>
      <w:r w:rsidR="00C1388C" w:rsidRPr="00E51956">
        <w:rPr>
          <w:rFonts w:ascii="方正仿宋_GBK" w:eastAsia="方正仿宋_GBK" w:hint="eastAsia"/>
          <w:sz w:val="32"/>
          <w:szCs w:val="32"/>
        </w:rPr>
        <w:t>2694.54</w:t>
      </w:r>
      <w:r w:rsidRPr="00E51956">
        <w:rPr>
          <w:rFonts w:ascii="方正仿宋_GBK" w:eastAsia="方正仿宋_GBK" w:hint="eastAsia"/>
          <w:sz w:val="32"/>
          <w:szCs w:val="32"/>
        </w:rPr>
        <w:t>万元。其中：人员经费</w:t>
      </w:r>
      <w:r w:rsidR="00C1388C" w:rsidRPr="00E51956">
        <w:rPr>
          <w:rFonts w:ascii="方正仿宋_GBK" w:eastAsia="方正仿宋_GBK" w:hint="eastAsia"/>
          <w:sz w:val="32"/>
          <w:szCs w:val="32"/>
        </w:rPr>
        <w:t>2694.54</w:t>
      </w:r>
      <w:r w:rsidRPr="00E51956">
        <w:rPr>
          <w:rFonts w:ascii="方正仿宋_GBK" w:eastAsia="方正仿宋_GBK" w:hint="eastAsia"/>
          <w:sz w:val="32"/>
          <w:szCs w:val="32"/>
        </w:rPr>
        <w:t>万元，较上年决算数增加</w:t>
      </w:r>
      <w:r w:rsidR="00C1388C" w:rsidRPr="00E51956">
        <w:rPr>
          <w:rFonts w:ascii="方正仿宋_GBK" w:eastAsia="方正仿宋_GBK" w:hint="eastAsia"/>
          <w:sz w:val="32"/>
          <w:szCs w:val="32"/>
        </w:rPr>
        <w:t>560.99</w:t>
      </w:r>
      <w:r w:rsidRPr="00E51956">
        <w:rPr>
          <w:rFonts w:ascii="方正仿宋_GBK" w:eastAsia="方正仿宋_GBK" w:hint="eastAsia"/>
          <w:sz w:val="32"/>
          <w:szCs w:val="32"/>
        </w:rPr>
        <w:t>万元，增长</w:t>
      </w:r>
      <w:r w:rsidR="00C1388C" w:rsidRPr="00E51956">
        <w:rPr>
          <w:rFonts w:ascii="方正仿宋_GBK" w:eastAsia="方正仿宋_GBK" w:hint="eastAsia"/>
          <w:sz w:val="32"/>
          <w:szCs w:val="32"/>
        </w:rPr>
        <w:t>26.29</w:t>
      </w:r>
      <w:r w:rsidRPr="00E51956">
        <w:rPr>
          <w:rFonts w:ascii="方正仿宋_GBK" w:eastAsia="方正仿宋_GBK" w:hint="eastAsia"/>
          <w:sz w:val="32"/>
          <w:szCs w:val="32"/>
        </w:rPr>
        <w:t>%，主要原因是</w:t>
      </w:r>
      <w:r w:rsidR="00C1388C" w:rsidRPr="00E51956">
        <w:rPr>
          <w:rFonts w:ascii="方正仿宋_GBK" w:eastAsia="方正仿宋_GBK" w:hint="eastAsia"/>
          <w:sz w:val="32"/>
          <w:szCs w:val="32"/>
        </w:rPr>
        <w:t>追加职工住房补贴451.19万元，追加退休人员健康疗养费30.88万元</w:t>
      </w:r>
      <w:r w:rsidRPr="00E51956">
        <w:rPr>
          <w:rFonts w:ascii="方正仿宋_GBK" w:eastAsia="方正仿宋_GBK" w:hint="eastAsia"/>
          <w:sz w:val="32"/>
          <w:szCs w:val="32"/>
        </w:rPr>
        <w:t>。人员经费用途主要包括基本工资、津贴补贴、</w:t>
      </w:r>
      <w:r w:rsidR="00E367E9">
        <w:rPr>
          <w:rFonts w:ascii="方正仿宋_GBK" w:eastAsia="方正仿宋_GBK" w:hint="eastAsia"/>
          <w:sz w:val="32"/>
          <w:szCs w:val="32"/>
        </w:rPr>
        <w:t>绩效工资</w:t>
      </w:r>
      <w:r w:rsidRPr="00E51956">
        <w:rPr>
          <w:rFonts w:ascii="方正仿宋_GBK" w:eastAsia="方正仿宋_GBK" w:hint="eastAsia"/>
          <w:sz w:val="32"/>
          <w:szCs w:val="32"/>
        </w:rPr>
        <w:t>、社会保障缴费。</w:t>
      </w:r>
    </w:p>
    <w:p w:rsidR="0030438F" w:rsidRPr="00085FE5" w:rsidRDefault="00C947A8">
      <w:pPr>
        <w:pStyle w:val="a3"/>
        <w:shd w:val="clear" w:color="auto" w:fill="FFFFFF"/>
        <w:spacing w:before="0" w:beforeAutospacing="0" w:after="0" w:afterAutospacing="0" w:line="560" w:lineRule="exact"/>
        <w:ind w:firstLineChars="200" w:firstLine="643"/>
        <w:jc w:val="both"/>
        <w:outlineLvl w:val="0"/>
        <w:rPr>
          <w:rStyle w:val="a8"/>
          <w:rFonts w:ascii="方正仿宋_GBK" w:eastAsia="方正仿宋_GBK"/>
          <w:sz w:val="32"/>
          <w:szCs w:val="32"/>
        </w:rPr>
      </w:pPr>
      <w:r w:rsidRPr="00085FE5">
        <w:rPr>
          <w:rStyle w:val="a8"/>
          <w:rFonts w:ascii="方正仿宋_GBK" w:eastAsia="方正仿宋_GBK" w:hint="eastAsia"/>
          <w:sz w:val="32"/>
          <w:szCs w:val="32"/>
        </w:rPr>
        <w:t>（五）政府性基金预算收支决算情况说明</w:t>
      </w:r>
    </w:p>
    <w:p w:rsidR="0030438F" w:rsidRPr="00E51956" w:rsidRDefault="00C947A8" w:rsidP="00E51956">
      <w:pPr>
        <w:pStyle w:val="a3"/>
        <w:shd w:val="clear" w:color="auto" w:fill="FFFFFF"/>
        <w:spacing w:before="0" w:beforeAutospacing="0" w:after="0" w:afterAutospacing="0"/>
        <w:ind w:firstLineChars="200" w:firstLine="640"/>
        <w:jc w:val="both"/>
        <w:rPr>
          <w:rFonts w:ascii="方正仿宋_GBK" w:eastAsia="方正仿宋_GBK"/>
          <w:sz w:val="32"/>
          <w:szCs w:val="32"/>
        </w:rPr>
      </w:pPr>
      <w:r w:rsidRPr="00E51956">
        <w:rPr>
          <w:rFonts w:ascii="方正仿宋_GBK" w:eastAsia="方正仿宋_GBK" w:hint="eastAsia"/>
          <w:sz w:val="32"/>
          <w:szCs w:val="32"/>
        </w:rPr>
        <w:t>2020年度政府性基金预算财政拨款年初结转结余</w:t>
      </w:r>
      <w:r w:rsidR="00A172BD" w:rsidRPr="00E51956">
        <w:rPr>
          <w:rFonts w:ascii="方正仿宋_GBK" w:eastAsia="方正仿宋_GBK" w:hint="eastAsia"/>
          <w:sz w:val="32"/>
          <w:szCs w:val="32"/>
        </w:rPr>
        <w:t>0</w:t>
      </w:r>
      <w:r w:rsidRPr="00E51956">
        <w:rPr>
          <w:rFonts w:ascii="方正仿宋_GBK" w:eastAsia="方正仿宋_GBK" w:hint="eastAsia"/>
          <w:sz w:val="32"/>
          <w:szCs w:val="32"/>
        </w:rPr>
        <w:t>万元，年末结转结余</w:t>
      </w:r>
      <w:r w:rsidR="00A172BD" w:rsidRPr="00E51956">
        <w:rPr>
          <w:rFonts w:ascii="方正仿宋_GBK" w:eastAsia="方正仿宋_GBK" w:hint="eastAsia"/>
          <w:sz w:val="32"/>
          <w:szCs w:val="32"/>
        </w:rPr>
        <w:t>0</w:t>
      </w:r>
      <w:r w:rsidRPr="00E51956">
        <w:rPr>
          <w:rFonts w:ascii="方正仿宋_GBK" w:eastAsia="方正仿宋_GBK" w:hint="eastAsia"/>
          <w:sz w:val="32"/>
          <w:szCs w:val="32"/>
        </w:rPr>
        <w:t>万元。本年收入</w:t>
      </w:r>
      <w:r w:rsidR="00A172BD" w:rsidRPr="00E51956">
        <w:rPr>
          <w:rFonts w:ascii="方正仿宋_GBK" w:eastAsia="方正仿宋_GBK" w:hint="eastAsia"/>
          <w:sz w:val="32"/>
          <w:szCs w:val="32"/>
        </w:rPr>
        <w:t>9.81</w:t>
      </w:r>
      <w:r w:rsidRPr="00E51956">
        <w:rPr>
          <w:rFonts w:ascii="方正仿宋_GBK" w:eastAsia="方正仿宋_GBK" w:hint="eastAsia"/>
          <w:sz w:val="32"/>
          <w:szCs w:val="32"/>
        </w:rPr>
        <w:t>万元，较上年决算数增加</w:t>
      </w:r>
      <w:r w:rsidR="00A172BD" w:rsidRPr="00E51956">
        <w:rPr>
          <w:rFonts w:ascii="方正仿宋_GBK" w:eastAsia="方正仿宋_GBK" w:hint="eastAsia"/>
          <w:sz w:val="32"/>
          <w:szCs w:val="32"/>
        </w:rPr>
        <w:t>9.81</w:t>
      </w:r>
      <w:r w:rsidRPr="00E51956">
        <w:rPr>
          <w:rFonts w:ascii="方正仿宋_GBK" w:eastAsia="方正仿宋_GBK" w:hint="eastAsia"/>
          <w:sz w:val="32"/>
          <w:szCs w:val="32"/>
        </w:rPr>
        <w:t>万元，增长</w:t>
      </w:r>
      <w:r w:rsidR="00A172BD" w:rsidRPr="00E51956">
        <w:rPr>
          <w:rFonts w:ascii="方正仿宋_GBK" w:eastAsia="方正仿宋_GBK" w:hint="eastAsia"/>
          <w:sz w:val="32"/>
          <w:szCs w:val="32"/>
        </w:rPr>
        <w:t>100</w:t>
      </w:r>
      <w:r w:rsidRPr="00E51956">
        <w:rPr>
          <w:rFonts w:ascii="方正仿宋_GBK" w:eastAsia="方正仿宋_GBK" w:hint="eastAsia"/>
          <w:sz w:val="32"/>
          <w:szCs w:val="32"/>
        </w:rPr>
        <w:t>%，主要原因是</w:t>
      </w:r>
      <w:r w:rsidR="00A172BD" w:rsidRPr="00E51956">
        <w:rPr>
          <w:rFonts w:ascii="方正仿宋_GBK" w:eastAsia="方正仿宋_GBK" w:hint="eastAsia"/>
          <w:sz w:val="32"/>
          <w:szCs w:val="32"/>
        </w:rPr>
        <w:t>抗</w:t>
      </w:r>
      <w:proofErr w:type="gramStart"/>
      <w:r w:rsidR="00A172BD" w:rsidRPr="00E51956">
        <w:rPr>
          <w:rFonts w:ascii="方正仿宋_GBK" w:eastAsia="方正仿宋_GBK" w:hint="eastAsia"/>
          <w:sz w:val="32"/>
          <w:szCs w:val="32"/>
        </w:rPr>
        <w:t>疫</w:t>
      </w:r>
      <w:proofErr w:type="gramEnd"/>
      <w:r w:rsidR="00A172BD" w:rsidRPr="00E51956">
        <w:rPr>
          <w:rFonts w:ascii="方正仿宋_GBK" w:eastAsia="方正仿宋_GBK" w:hint="eastAsia"/>
          <w:sz w:val="32"/>
          <w:szCs w:val="32"/>
        </w:rPr>
        <w:t>特别国债资金增加</w:t>
      </w:r>
      <w:r w:rsidRPr="00E51956">
        <w:rPr>
          <w:rFonts w:ascii="方正仿宋_GBK" w:eastAsia="方正仿宋_GBK" w:hint="eastAsia"/>
          <w:sz w:val="32"/>
          <w:szCs w:val="32"/>
        </w:rPr>
        <w:t>。本年支出</w:t>
      </w:r>
      <w:r w:rsidR="00A172BD" w:rsidRPr="00E51956">
        <w:rPr>
          <w:rFonts w:ascii="方正仿宋_GBK" w:eastAsia="方正仿宋_GBK" w:hint="eastAsia"/>
          <w:sz w:val="32"/>
          <w:szCs w:val="32"/>
        </w:rPr>
        <w:t>9.81</w:t>
      </w:r>
      <w:r w:rsidRPr="00E51956">
        <w:rPr>
          <w:rFonts w:ascii="方正仿宋_GBK" w:eastAsia="方正仿宋_GBK" w:hint="eastAsia"/>
          <w:sz w:val="32"/>
          <w:szCs w:val="32"/>
        </w:rPr>
        <w:t>万元，较上年决算数增加</w:t>
      </w:r>
      <w:r w:rsidR="00A172BD" w:rsidRPr="00E51956">
        <w:rPr>
          <w:rFonts w:ascii="方正仿宋_GBK" w:eastAsia="方正仿宋_GBK" w:hint="eastAsia"/>
          <w:sz w:val="32"/>
          <w:szCs w:val="32"/>
        </w:rPr>
        <w:t>9.81</w:t>
      </w:r>
      <w:r w:rsidRPr="00E51956">
        <w:rPr>
          <w:rFonts w:ascii="方正仿宋_GBK" w:eastAsia="方正仿宋_GBK" w:hint="eastAsia"/>
          <w:sz w:val="32"/>
          <w:szCs w:val="32"/>
        </w:rPr>
        <w:t>万元，增长</w:t>
      </w:r>
      <w:r w:rsidR="00A172BD" w:rsidRPr="00E51956">
        <w:rPr>
          <w:rFonts w:ascii="方正仿宋_GBK" w:eastAsia="方正仿宋_GBK" w:hint="eastAsia"/>
          <w:sz w:val="32"/>
          <w:szCs w:val="32"/>
        </w:rPr>
        <w:t>100</w:t>
      </w:r>
      <w:r w:rsidRPr="00E51956">
        <w:rPr>
          <w:rFonts w:ascii="方正仿宋_GBK" w:eastAsia="方正仿宋_GBK" w:hint="eastAsia"/>
          <w:sz w:val="32"/>
          <w:szCs w:val="32"/>
        </w:rPr>
        <w:t>%，主要原因是</w:t>
      </w:r>
      <w:r w:rsidR="00A172BD" w:rsidRPr="00E51956">
        <w:rPr>
          <w:rFonts w:ascii="方正仿宋_GBK" w:eastAsia="方正仿宋_GBK" w:hint="eastAsia"/>
          <w:sz w:val="32"/>
          <w:szCs w:val="32"/>
        </w:rPr>
        <w:t>抗</w:t>
      </w:r>
      <w:proofErr w:type="gramStart"/>
      <w:r w:rsidR="00A172BD" w:rsidRPr="00E51956">
        <w:rPr>
          <w:rFonts w:ascii="方正仿宋_GBK" w:eastAsia="方正仿宋_GBK" w:hint="eastAsia"/>
          <w:sz w:val="32"/>
          <w:szCs w:val="32"/>
        </w:rPr>
        <w:t>疫</w:t>
      </w:r>
      <w:proofErr w:type="gramEnd"/>
      <w:r w:rsidR="00A172BD" w:rsidRPr="00E51956">
        <w:rPr>
          <w:rFonts w:ascii="方正仿宋_GBK" w:eastAsia="方正仿宋_GBK" w:hint="eastAsia"/>
          <w:sz w:val="32"/>
          <w:szCs w:val="32"/>
        </w:rPr>
        <w:t>特别国债资金</w:t>
      </w:r>
      <w:r w:rsidR="00000E41">
        <w:rPr>
          <w:rFonts w:ascii="方正仿宋_GBK" w:eastAsia="方正仿宋_GBK" w:hint="eastAsia"/>
          <w:sz w:val="32"/>
          <w:szCs w:val="32"/>
        </w:rPr>
        <w:t>支出</w:t>
      </w:r>
      <w:r w:rsidR="00A172BD" w:rsidRPr="00E51956">
        <w:rPr>
          <w:rFonts w:ascii="方正仿宋_GBK" w:eastAsia="方正仿宋_GBK" w:hint="eastAsia"/>
          <w:sz w:val="32"/>
          <w:szCs w:val="32"/>
        </w:rPr>
        <w:t>增加</w:t>
      </w:r>
      <w:r w:rsidRPr="00E51956">
        <w:rPr>
          <w:rFonts w:ascii="方正仿宋_GBK" w:eastAsia="方正仿宋_GBK" w:hint="eastAsia"/>
          <w:sz w:val="32"/>
          <w:szCs w:val="32"/>
        </w:rPr>
        <w:t>。</w:t>
      </w:r>
    </w:p>
    <w:p w:rsidR="000042D1" w:rsidRDefault="00C947A8" w:rsidP="000042D1">
      <w:pPr>
        <w:pStyle w:val="a3"/>
        <w:shd w:val="clear" w:color="auto" w:fill="FFFFFF"/>
        <w:spacing w:before="0" w:beforeAutospacing="0" w:after="0" w:afterAutospacing="0"/>
        <w:ind w:firstLineChars="200" w:firstLine="643"/>
        <w:jc w:val="both"/>
        <w:outlineLvl w:val="0"/>
        <w:rPr>
          <w:rStyle w:val="a8"/>
          <w:rFonts w:ascii="方正仿宋_GBK" w:eastAsia="方正仿宋_GBK"/>
          <w:sz w:val="32"/>
          <w:szCs w:val="32"/>
        </w:rPr>
      </w:pPr>
      <w:r w:rsidRPr="00085FE5">
        <w:rPr>
          <w:rStyle w:val="a8"/>
          <w:rFonts w:ascii="方正仿宋_GBK" w:eastAsia="方正仿宋_GBK" w:hint="eastAsia"/>
          <w:sz w:val="32"/>
          <w:szCs w:val="32"/>
        </w:rPr>
        <w:t>（六）国有资本经营预算财政拨款支出决算情况说明</w:t>
      </w:r>
    </w:p>
    <w:p w:rsidR="0030438F" w:rsidRPr="000042D1" w:rsidRDefault="00A172BD" w:rsidP="000042D1">
      <w:pPr>
        <w:pStyle w:val="a3"/>
        <w:shd w:val="clear" w:color="auto" w:fill="FFFFFF"/>
        <w:spacing w:before="0" w:beforeAutospacing="0" w:after="0" w:afterAutospacing="0"/>
        <w:ind w:firstLineChars="200" w:firstLine="640"/>
        <w:jc w:val="both"/>
        <w:outlineLvl w:val="0"/>
        <w:rPr>
          <w:rFonts w:ascii="方正仿宋_GBK" w:eastAsia="方正仿宋_GBK"/>
          <w:b/>
          <w:bCs/>
          <w:sz w:val="32"/>
          <w:szCs w:val="32"/>
        </w:rPr>
      </w:pPr>
      <w:r w:rsidRPr="00E51956">
        <w:rPr>
          <w:rFonts w:ascii="方正仿宋_GBK" w:eastAsia="方正仿宋_GBK" w:hint="eastAsia"/>
          <w:sz w:val="32"/>
          <w:szCs w:val="32"/>
        </w:rPr>
        <w:t>本部门2020年度无国有资本经营预算财政拨款支出。</w:t>
      </w:r>
    </w:p>
    <w:p w:rsidR="0030438F" w:rsidRPr="00293AC2" w:rsidRDefault="00C947A8" w:rsidP="00085FE5">
      <w:pPr>
        <w:pStyle w:val="a3"/>
        <w:shd w:val="clear" w:color="auto" w:fill="FFFFFF"/>
        <w:spacing w:before="0" w:beforeAutospacing="0" w:after="0" w:afterAutospacing="0" w:line="560" w:lineRule="exact"/>
        <w:ind w:firstLineChars="200" w:firstLine="640"/>
        <w:jc w:val="both"/>
        <w:outlineLvl w:val="0"/>
        <w:rPr>
          <w:rStyle w:val="a8"/>
          <w:rFonts w:ascii="方正黑体_GBK" w:eastAsia="方正黑体_GBK" w:hAnsi="黑体"/>
          <w:b w:val="0"/>
          <w:sz w:val="32"/>
          <w:szCs w:val="32"/>
        </w:rPr>
      </w:pPr>
      <w:r w:rsidRPr="00293AC2">
        <w:rPr>
          <w:rStyle w:val="a8"/>
          <w:rFonts w:ascii="方正黑体_GBK" w:eastAsia="方正黑体_GBK" w:hAnsi="黑体" w:hint="eastAsia"/>
          <w:b w:val="0"/>
          <w:sz w:val="32"/>
          <w:szCs w:val="32"/>
        </w:rPr>
        <w:t>三、“三公”经费情况说明</w:t>
      </w:r>
    </w:p>
    <w:p w:rsidR="0030438F" w:rsidRPr="00E51956" w:rsidRDefault="00B57436">
      <w:pPr>
        <w:pStyle w:val="a3"/>
        <w:shd w:val="clear" w:color="auto" w:fill="FFFFFF"/>
        <w:spacing w:before="0" w:beforeAutospacing="0" w:after="0" w:afterAutospacing="0" w:line="560" w:lineRule="exact"/>
        <w:ind w:firstLineChars="200" w:firstLine="640"/>
        <w:jc w:val="both"/>
        <w:rPr>
          <w:rFonts w:ascii="方正仿宋_GBK" w:eastAsia="方正仿宋_GBK"/>
          <w:bCs/>
          <w:sz w:val="32"/>
          <w:szCs w:val="32"/>
        </w:rPr>
      </w:pPr>
      <w:r w:rsidRPr="00E51956">
        <w:rPr>
          <w:rFonts w:ascii="方正仿宋_GBK" w:eastAsia="方正仿宋_GBK" w:hint="eastAsia"/>
          <w:bCs/>
          <w:sz w:val="32"/>
          <w:szCs w:val="32"/>
        </w:rPr>
        <w:lastRenderedPageBreak/>
        <w:t xml:space="preserve"> </w:t>
      </w:r>
      <w:r w:rsidR="00C947A8" w:rsidRPr="00E51956">
        <w:rPr>
          <w:rFonts w:ascii="方正仿宋_GBK" w:eastAsia="方正仿宋_GBK" w:hint="eastAsia"/>
          <w:bCs/>
          <w:sz w:val="32"/>
          <w:szCs w:val="32"/>
        </w:rPr>
        <w:t>我单位属于</w:t>
      </w:r>
      <w:r w:rsidRPr="00E51956">
        <w:rPr>
          <w:rFonts w:ascii="方正仿宋_GBK" w:eastAsia="方正仿宋_GBK" w:hint="eastAsia"/>
          <w:bCs/>
          <w:sz w:val="32"/>
          <w:szCs w:val="32"/>
        </w:rPr>
        <w:t>差额拨款单位</w:t>
      </w:r>
      <w:r w:rsidR="00C947A8" w:rsidRPr="00E51956">
        <w:rPr>
          <w:rFonts w:ascii="方正仿宋_GBK" w:eastAsia="方正仿宋_GBK" w:hint="eastAsia"/>
          <w:bCs/>
          <w:sz w:val="32"/>
          <w:szCs w:val="32"/>
        </w:rPr>
        <w:t>，财政</w:t>
      </w:r>
      <w:proofErr w:type="gramStart"/>
      <w:r w:rsidR="00C947A8" w:rsidRPr="00E51956">
        <w:rPr>
          <w:rFonts w:ascii="方正仿宋_GBK" w:eastAsia="方正仿宋_GBK" w:hint="eastAsia"/>
          <w:bCs/>
          <w:sz w:val="32"/>
          <w:szCs w:val="32"/>
        </w:rPr>
        <w:t>未保障</w:t>
      </w:r>
      <w:proofErr w:type="gramEnd"/>
      <w:r w:rsidR="00C947A8" w:rsidRPr="00E51956">
        <w:rPr>
          <w:rFonts w:ascii="方正仿宋_GBK" w:eastAsia="方正仿宋_GBK" w:hint="eastAsia"/>
          <w:bCs/>
          <w:sz w:val="32"/>
          <w:szCs w:val="32"/>
        </w:rPr>
        <w:t>我单位“三公”经费</w:t>
      </w:r>
      <w:r w:rsidR="007930C3">
        <w:rPr>
          <w:rFonts w:ascii="方正仿宋_GBK" w:eastAsia="方正仿宋_GBK" w:hint="eastAsia"/>
          <w:bCs/>
          <w:sz w:val="32"/>
          <w:szCs w:val="32"/>
        </w:rPr>
        <w:t>,无年初预算，也无发生额</w:t>
      </w:r>
      <w:r w:rsidR="00C947A8" w:rsidRPr="00E51956">
        <w:rPr>
          <w:rFonts w:ascii="方正仿宋_GBK" w:eastAsia="方正仿宋_GBK" w:hint="eastAsia"/>
          <w:bCs/>
          <w:sz w:val="32"/>
          <w:szCs w:val="32"/>
        </w:rPr>
        <w:t>。</w:t>
      </w:r>
    </w:p>
    <w:p w:rsidR="0030438F" w:rsidRPr="00085FE5" w:rsidRDefault="00C947A8">
      <w:pPr>
        <w:pStyle w:val="a3"/>
        <w:shd w:val="clear" w:color="auto" w:fill="FFFFFF"/>
        <w:spacing w:before="0" w:beforeAutospacing="0" w:after="0" w:afterAutospacing="0" w:line="560" w:lineRule="exact"/>
        <w:ind w:firstLineChars="200" w:firstLine="643"/>
        <w:jc w:val="both"/>
        <w:outlineLvl w:val="1"/>
        <w:rPr>
          <w:rFonts w:ascii="方正仿宋_GBK" w:eastAsia="方正仿宋_GBK"/>
          <w:sz w:val="32"/>
          <w:szCs w:val="32"/>
        </w:rPr>
      </w:pPr>
      <w:r w:rsidRPr="00085FE5">
        <w:rPr>
          <w:rStyle w:val="a8"/>
          <w:rFonts w:ascii="方正仿宋_GBK" w:eastAsia="方正仿宋_GBK" w:hint="eastAsia"/>
          <w:sz w:val="32"/>
          <w:szCs w:val="32"/>
        </w:rPr>
        <w:t>（一）“三公”经费支出总体情况说明。</w:t>
      </w:r>
    </w:p>
    <w:p w:rsidR="007930C3" w:rsidRPr="00E51956" w:rsidRDefault="007930C3" w:rsidP="007930C3">
      <w:pPr>
        <w:pStyle w:val="a3"/>
        <w:shd w:val="clear" w:color="auto" w:fill="FFFFFF"/>
        <w:spacing w:before="0" w:beforeAutospacing="0" w:after="0" w:afterAutospacing="0" w:line="560" w:lineRule="exact"/>
        <w:ind w:firstLineChars="200" w:firstLine="640"/>
        <w:jc w:val="both"/>
        <w:rPr>
          <w:rFonts w:ascii="方正仿宋_GBK" w:eastAsia="方正仿宋_GBK"/>
          <w:bCs/>
          <w:sz w:val="32"/>
          <w:szCs w:val="32"/>
        </w:rPr>
      </w:pPr>
      <w:r w:rsidRPr="00E51956">
        <w:rPr>
          <w:rFonts w:ascii="方正仿宋_GBK" w:eastAsia="方正仿宋_GBK" w:hint="eastAsia"/>
          <w:bCs/>
          <w:sz w:val="32"/>
          <w:szCs w:val="32"/>
        </w:rPr>
        <w:t>我单位属于差额拨款单位，财政</w:t>
      </w:r>
      <w:proofErr w:type="gramStart"/>
      <w:r w:rsidRPr="00E51956">
        <w:rPr>
          <w:rFonts w:ascii="方正仿宋_GBK" w:eastAsia="方正仿宋_GBK" w:hint="eastAsia"/>
          <w:bCs/>
          <w:sz w:val="32"/>
          <w:szCs w:val="32"/>
        </w:rPr>
        <w:t>未保障</w:t>
      </w:r>
      <w:proofErr w:type="gramEnd"/>
      <w:r w:rsidRPr="00E51956">
        <w:rPr>
          <w:rFonts w:ascii="方正仿宋_GBK" w:eastAsia="方正仿宋_GBK" w:hint="eastAsia"/>
          <w:bCs/>
          <w:sz w:val="32"/>
          <w:szCs w:val="32"/>
        </w:rPr>
        <w:t>我单位“三公”经费</w:t>
      </w:r>
      <w:r>
        <w:rPr>
          <w:rFonts w:ascii="方正仿宋_GBK" w:eastAsia="方正仿宋_GBK" w:hint="eastAsia"/>
          <w:bCs/>
          <w:sz w:val="32"/>
          <w:szCs w:val="32"/>
        </w:rPr>
        <w:t>,无年初预算，也无发生额</w:t>
      </w:r>
      <w:r w:rsidRPr="00E51956">
        <w:rPr>
          <w:rFonts w:ascii="方正仿宋_GBK" w:eastAsia="方正仿宋_GBK" w:hint="eastAsia"/>
          <w:bCs/>
          <w:sz w:val="32"/>
          <w:szCs w:val="32"/>
        </w:rPr>
        <w:t>。</w:t>
      </w:r>
    </w:p>
    <w:p w:rsidR="0030438F" w:rsidRPr="00085FE5" w:rsidRDefault="00C947A8">
      <w:pPr>
        <w:pStyle w:val="a3"/>
        <w:shd w:val="clear" w:color="auto" w:fill="FFFFFF"/>
        <w:spacing w:before="0" w:beforeAutospacing="0" w:after="0" w:afterAutospacing="0" w:line="560" w:lineRule="exact"/>
        <w:ind w:firstLineChars="200" w:firstLine="643"/>
        <w:jc w:val="both"/>
        <w:outlineLvl w:val="1"/>
        <w:rPr>
          <w:rFonts w:ascii="方正仿宋_GBK" w:eastAsia="方正仿宋_GBK"/>
          <w:sz w:val="32"/>
          <w:szCs w:val="32"/>
        </w:rPr>
      </w:pPr>
      <w:r w:rsidRPr="00E51956">
        <w:rPr>
          <w:rStyle w:val="a8"/>
          <w:rFonts w:ascii="方正仿宋_GBK" w:eastAsia="方正仿宋_GBK" w:hint="eastAsia"/>
          <w:sz w:val="32"/>
          <w:szCs w:val="32"/>
        </w:rPr>
        <w:t>（二</w:t>
      </w:r>
      <w:r w:rsidRPr="00085FE5">
        <w:rPr>
          <w:rStyle w:val="a8"/>
          <w:rFonts w:ascii="方正仿宋_GBK" w:eastAsia="方正仿宋_GBK" w:hint="eastAsia"/>
          <w:sz w:val="32"/>
          <w:szCs w:val="32"/>
        </w:rPr>
        <w:t>）“三公”经费分项支出情况。</w:t>
      </w:r>
    </w:p>
    <w:p w:rsidR="007930C3" w:rsidRPr="007930C3" w:rsidRDefault="007930C3" w:rsidP="007930C3">
      <w:pPr>
        <w:pStyle w:val="a3"/>
        <w:shd w:val="clear" w:color="auto" w:fill="FFFFFF"/>
        <w:spacing w:before="0" w:beforeAutospacing="0" w:after="0" w:afterAutospacing="0" w:line="560" w:lineRule="exact"/>
        <w:ind w:firstLineChars="200" w:firstLine="640"/>
        <w:outlineLvl w:val="1"/>
        <w:rPr>
          <w:rFonts w:ascii="方正仿宋_GBK" w:eastAsia="方正仿宋_GBK"/>
          <w:bCs/>
          <w:sz w:val="32"/>
          <w:szCs w:val="32"/>
        </w:rPr>
      </w:pPr>
      <w:r w:rsidRPr="007930C3">
        <w:rPr>
          <w:rFonts w:ascii="方正仿宋_GBK" w:eastAsia="方正仿宋_GBK" w:hint="eastAsia"/>
          <w:bCs/>
          <w:sz w:val="32"/>
          <w:szCs w:val="32"/>
        </w:rPr>
        <w:t>2020年度本单位因公出国（境）费用0.00万元。无年</w:t>
      </w:r>
      <w:r>
        <w:rPr>
          <w:rFonts w:ascii="方正仿宋_GBK" w:eastAsia="方正仿宋_GBK" w:hint="eastAsia"/>
          <w:bCs/>
          <w:sz w:val="32"/>
          <w:szCs w:val="32"/>
        </w:rPr>
        <w:t>初预算，也无发生额</w:t>
      </w:r>
      <w:r w:rsidRPr="007930C3">
        <w:rPr>
          <w:rFonts w:ascii="方正仿宋_GBK" w:eastAsia="方正仿宋_GBK" w:hint="eastAsia"/>
          <w:bCs/>
          <w:sz w:val="32"/>
          <w:szCs w:val="32"/>
        </w:rPr>
        <w:t>。</w:t>
      </w:r>
      <w:r w:rsidRPr="007930C3">
        <w:rPr>
          <w:rFonts w:ascii="方正仿宋_GBK" w:eastAsia="方正仿宋_GBK" w:hint="eastAsia"/>
          <w:bCs/>
          <w:sz w:val="32"/>
          <w:szCs w:val="32"/>
        </w:rPr>
        <w:br/>
      </w:r>
      <w:r>
        <w:rPr>
          <w:rFonts w:ascii="方正仿宋_GBK" w:eastAsia="方正仿宋_GBK" w:hint="eastAsia"/>
          <w:bCs/>
          <w:sz w:val="32"/>
          <w:szCs w:val="32"/>
        </w:rPr>
        <w:t xml:space="preserve">    </w:t>
      </w:r>
      <w:r w:rsidRPr="007930C3">
        <w:rPr>
          <w:rFonts w:ascii="方正仿宋_GBK" w:eastAsia="方正仿宋_GBK" w:hint="eastAsia"/>
          <w:bCs/>
          <w:sz w:val="32"/>
          <w:szCs w:val="32"/>
        </w:rPr>
        <w:t>2020年度本单位公务车购置费0.00万元，无年初预算，也无发生额。</w:t>
      </w:r>
      <w:r w:rsidRPr="007930C3">
        <w:rPr>
          <w:rFonts w:ascii="方正仿宋_GBK" w:eastAsia="方正仿宋_GBK" w:hint="eastAsia"/>
          <w:bCs/>
          <w:sz w:val="32"/>
          <w:szCs w:val="32"/>
        </w:rPr>
        <w:br/>
      </w:r>
      <w:r>
        <w:rPr>
          <w:rFonts w:ascii="方正仿宋_GBK" w:eastAsia="方正仿宋_GBK" w:hint="eastAsia"/>
          <w:bCs/>
          <w:sz w:val="32"/>
          <w:szCs w:val="32"/>
        </w:rPr>
        <w:t xml:space="preserve">    </w:t>
      </w:r>
      <w:r w:rsidRPr="007930C3">
        <w:rPr>
          <w:rFonts w:ascii="方正仿宋_GBK" w:eastAsia="方正仿宋_GBK" w:hint="eastAsia"/>
          <w:bCs/>
          <w:sz w:val="32"/>
          <w:szCs w:val="32"/>
        </w:rPr>
        <w:t>2020年度本单位公务车运行维护费0.00万元，无年初预算，也无发生额。</w:t>
      </w:r>
      <w:r w:rsidRPr="007930C3">
        <w:rPr>
          <w:rFonts w:ascii="方正仿宋_GBK" w:eastAsia="方正仿宋_GBK" w:hint="eastAsia"/>
          <w:bCs/>
          <w:sz w:val="32"/>
          <w:szCs w:val="32"/>
        </w:rPr>
        <w:br/>
      </w:r>
      <w:r>
        <w:rPr>
          <w:rFonts w:ascii="方正仿宋_GBK" w:eastAsia="方正仿宋_GBK" w:hint="eastAsia"/>
          <w:bCs/>
          <w:sz w:val="32"/>
          <w:szCs w:val="32"/>
        </w:rPr>
        <w:t xml:space="preserve">    </w:t>
      </w:r>
      <w:r w:rsidRPr="007930C3">
        <w:rPr>
          <w:rFonts w:ascii="方正仿宋_GBK" w:eastAsia="方正仿宋_GBK" w:hint="eastAsia"/>
          <w:bCs/>
          <w:sz w:val="32"/>
          <w:szCs w:val="32"/>
        </w:rPr>
        <w:t>2020年度本单位公务接待费0.00万元，无年初预算，也无发生额</w:t>
      </w:r>
      <w:r w:rsidRPr="007930C3">
        <w:rPr>
          <w:rFonts w:ascii="方正仿宋_GBK" w:eastAsia="方正仿宋_GBK"/>
          <w:bCs/>
          <w:sz w:val="32"/>
          <w:szCs w:val="32"/>
        </w:rPr>
        <w:t>。</w:t>
      </w:r>
    </w:p>
    <w:p w:rsidR="00DE5688" w:rsidRDefault="00C947A8" w:rsidP="00DE5688">
      <w:pPr>
        <w:pStyle w:val="a3"/>
        <w:shd w:val="clear" w:color="auto" w:fill="FFFFFF"/>
        <w:spacing w:before="0" w:beforeAutospacing="0" w:after="0" w:afterAutospacing="0" w:line="560" w:lineRule="exact"/>
        <w:ind w:firstLineChars="200" w:firstLine="643"/>
        <w:jc w:val="both"/>
        <w:outlineLvl w:val="1"/>
        <w:rPr>
          <w:rFonts w:ascii="方正仿宋_GBK" w:eastAsia="方正仿宋_GBK"/>
          <w:sz w:val="32"/>
          <w:szCs w:val="32"/>
        </w:rPr>
      </w:pPr>
      <w:r w:rsidRPr="00E51956">
        <w:rPr>
          <w:rStyle w:val="a8"/>
          <w:rFonts w:ascii="方正仿宋_GBK" w:eastAsia="方正仿宋_GBK" w:hint="eastAsia"/>
          <w:sz w:val="32"/>
          <w:szCs w:val="32"/>
        </w:rPr>
        <w:t>（三）“三公”经费实物量情况。</w:t>
      </w:r>
    </w:p>
    <w:p w:rsidR="007930C3" w:rsidRPr="007930C3" w:rsidRDefault="007930C3" w:rsidP="00553573">
      <w:pPr>
        <w:pStyle w:val="a3"/>
        <w:shd w:val="clear" w:color="auto" w:fill="FFFFFF"/>
        <w:spacing w:before="0" w:beforeAutospacing="0" w:after="0" w:afterAutospacing="0" w:line="560" w:lineRule="exact"/>
        <w:ind w:firstLineChars="200" w:firstLine="640"/>
        <w:outlineLvl w:val="1"/>
        <w:rPr>
          <w:rFonts w:ascii="方正仿宋_GBK" w:eastAsia="方正仿宋_GBK"/>
          <w:sz w:val="32"/>
          <w:szCs w:val="32"/>
        </w:rPr>
      </w:pPr>
      <w:r w:rsidRPr="007930C3">
        <w:rPr>
          <w:rFonts w:ascii="方正仿宋_GBK" w:eastAsia="方正仿宋_GBK" w:hint="eastAsia"/>
          <w:sz w:val="32"/>
          <w:szCs w:val="32"/>
        </w:rPr>
        <w:t>2020年度本部门因公出国（境）共计0个团组，0人；公务用车购置0辆，公务车保有量为0辆；国内公务接待0批次0人，其中：国内外事接待0批次，0人；国（境）外公务接待0批次，0人。2020年本部门人均接待费0.00元，车均购置费0.00万元，车均维护费0.00万元。</w:t>
      </w:r>
    </w:p>
    <w:p w:rsidR="0030438F" w:rsidRPr="00293AC2" w:rsidRDefault="00C947A8" w:rsidP="007930C3">
      <w:pPr>
        <w:pStyle w:val="a3"/>
        <w:shd w:val="clear" w:color="auto" w:fill="FFFFFF"/>
        <w:spacing w:before="0" w:beforeAutospacing="0" w:after="0" w:afterAutospacing="0" w:line="560" w:lineRule="exact"/>
        <w:ind w:firstLineChars="200" w:firstLine="640"/>
        <w:jc w:val="both"/>
        <w:outlineLvl w:val="0"/>
        <w:rPr>
          <w:rStyle w:val="a8"/>
          <w:rFonts w:ascii="方正黑体_GBK" w:eastAsia="方正黑体_GBK" w:hAnsi="黑体"/>
          <w:b w:val="0"/>
          <w:sz w:val="32"/>
          <w:szCs w:val="32"/>
        </w:rPr>
      </w:pPr>
      <w:r w:rsidRPr="00293AC2">
        <w:rPr>
          <w:rStyle w:val="a8"/>
          <w:rFonts w:ascii="方正黑体_GBK" w:eastAsia="方正黑体_GBK" w:hAnsi="黑体" w:hint="eastAsia"/>
          <w:b w:val="0"/>
          <w:sz w:val="32"/>
          <w:szCs w:val="32"/>
        </w:rPr>
        <w:t>四、其他需要说明的事项</w:t>
      </w:r>
    </w:p>
    <w:p w:rsidR="00B57436" w:rsidRPr="00085FE5" w:rsidRDefault="00C947A8" w:rsidP="00D33E16">
      <w:pPr>
        <w:pStyle w:val="a3"/>
        <w:widowControl w:val="0"/>
        <w:shd w:val="clear" w:color="auto" w:fill="FFFFFF"/>
        <w:spacing w:before="0" w:beforeAutospacing="0" w:after="0" w:afterAutospacing="0" w:line="560" w:lineRule="exact"/>
        <w:ind w:firstLineChars="200" w:firstLine="643"/>
        <w:jc w:val="both"/>
        <w:rPr>
          <w:rStyle w:val="a8"/>
          <w:rFonts w:ascii="方正仿宋_GBK" w:eastAsia="方正仿宋_GBK"/>
          <w:sz w:val="32"/>
          <w:szCs w:val="32"/>
        </w:rPr>
      </w:pPr>
      <w:r w:rsidRPr="00085FE5">
        <w:rPr>
          <w:rStyle w:val="a8"/>
          <w:rFonts w:ascii="方正仿宋_GBK" w:eastAsia="方正仿宋_GBK" w:hint="eastAsia"/>
          <w:sz w:val="32"/>
          <w:szCs w:val="32"/>
        </w:rPr>
        <w:t>（一）机关运行经费情况说明。</w:t>
      </w:r>
    </w:p>
    <w:p w:rsidR="0030438F" w:rsidRPr="00E51956" w:rsidRDefault="00B57436" w:rsidP="00E51956">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E51956">
        <w:rPr>
          <w:rFonts w:ascii="方正仿宋_GBK" w:eastAsia="方正仿宋_GBK" w:hint="eastAsia"/>
          <w:sz w:val="32"/>
          <w:szCs w:val="32"/>
        </w:rPr>
        <w:lastRenderedPageBreak/>
        <w:t>按照部门决算列报口径，我单位不在机关运行经费统计范围之内，</w:t>
      </w:r>
      <w:r w:rsidR="00C947A8" w:rsidRPr="00E51956">
        <w:rPr>
          <w:rFonts w:ascii="方正仿宋_GBK" w:eastAsia="方正仿宋_GBK" w:hint="eastAsia"/>
          <w:sz w:val="32"/>
          <w:szCs w:val="32"/>
        </w:rPr>
        <w:t>财政</w:t>
      </w:r>
      <w:proofErr w:type="gramStart"/>
      <w:r w:rsidR="00C947A8" w:rsidRPr="00E51956">
        <w:rPr>
          <w:rFonts w:ascii="方正仿宋_GBK" w:eastAsia="方正仿宋_GBK" w:hint="eastAsia"/>
          <w:sz w:val="32"/>
          <w:szCs w:val="32"/>
        </w:rPr>
        <w:t>未保障</w:t>
      </w:r>
      <w:proofErr w:type="gramEnd"/>
      <w:r w:rsidR="00C947A8" w:rsidRPr="00E51956">
        <w:rPr>
          <w:rFonts w:ascii="方正仿宋_GBK" w:eastAsia="方正仿宋_GBK" w:hint="eastAsia"/>
          <w:sz w:val="32"/>
          <w:szCs w:val="32"/>
        </w:rPr>
        <w:t>我单位机关运行经费。</w:t>
      </w:r>
    </w:p>
    <w:p w:rsidR="00B57436" w:rsidRPr="00085FE5" w:rsidRDefault="00C947A8" w:rsidP="00D33E16">
      <w:pPr>
        <w:widowControl w:val="0"/>
        <w:spacing w:line="560" w:lineRule="exact"/>
        <w:ind w:firstLineChars="200" w:firstLine="643"/>
        <w:jc w:val="both"/>
        <w:rPr>
          <w:rStyle w:val="a8"/>
          <w:rFonts w:ascii="方正仿宋_GBK" w:eastAsia="方正仿宋_GBK"/>
          <w:sz w:val="32"/>
          <w:szCs w:val="32"/>
        </w:rPr>
      </w:pPr>
      <w:r w:rsidRPr="00085FE5">
        <w:rPr>
          <w:rStyle w:val="a8"/>
          <w:rFonts w:ascii="方正仿宋_GBK" w:eastAsia="方正仿宋_GBK" w:hint="eastAsia"/>
          <w:sz w:val="32"/>
          <w:szCs w:val="32"/>
        </w:rPr>
        <w:t>（二）国有资产占用情况说明。</w:t>
      </w:r>
    </w:p>
    <w:p w:rsidR="00D33E16" w:rsidRPr="00E51956" w:rsidRDefault="00C947A8" w:rsidP="00B57436">
      <w:pPr>
        <w:widowControl w:val="0"/>
        <w:spacing w:line="560" w:lineRule="exact"/>
        <w:ind w:firstLineChars="200" w:firstLine="640"/>
        <w:jc w:val="both"/>
        <w:rPr>
          <w:rFonts w:ascii="方正仿宋_GBK" w:eastAsia="方正仿宋_GBK"/>
          <w:sz w:val="32"/>
          <w:szCs w:val="32"/>
        </w:rPr>
      </w:pPr>
      <w:r w:rsidRPr="00E51956">
        <w:rPr>
          <w:rFonts w:ascii="方正仿宋_GBK" w:eastAsia="方正仿宋_GBK" w:hint="eastAsia"/>
          <w:sz w:val="32"/>
          <w:szCs w:val="32"/>
        </w:rPr>
        <w:t>截至2020年12月31日，本部门共有车辆</w:t>
      </w:r>
      <w:r w:rsidR="00B57436" w:rsidRPr="00E51956">
        <w:rPr>
          <w:rFonts w:ascii="方正仿宋_GBK" w:eastAsia="方正仿宋_GBK" w:hint="eastAsia"/>
          <w:sz w:val="32"/>
          <w:szCs w:val="32"/>
        </w:rPr>
        <w:t>3</w:t>
      </w:r>
      <w:r w:rsidRPr="00E51956">
        <w:rPr>
          <w:rFonts w:ascii="方正仿宋_GBK" w:eastAsia="方正仿宋_GBK" w:hint="eastAsia"/>
          <w:sz w:val="32"/>
          <w:szCs w:val="32"/>
        </w:rPr>
        <w:t>辆，其中，副部（省）级及以上领导用车</w:t>
      </w:r>
      <w:r w:rsidR="00B57436" w:rsidRPr="00E51956">
        <w:rPr>
          <w:rFonts w:ascii="方正仿宋_GBK" w:eastAsia="方正仿宋_GBK" w:hint="eastAsia"/>
          <w:sz w:val="32"/>
          <w:szCs w:val="32"/>
        </w:rPr>
        <w:t>0</w:t>
      </w:r>
      <w:r w:rsidRPr="00E51956">
        <w:rPr>
          <w:rFonts w:ascii="方正仿宋_GBK" w:eastAsia="方正仿宋_GBK" w:hint="eastAsia"/>
          <w:sz w:val="32"/>
          <w:szCs w:val="32"/>
        </w:rPr>
        <w:t>辆、主要领导干部用车</w:t>
      </w:r>
      <w:r w:rsidR="00B57436" w:rsidRPr="00E51956">
        <w:rPr>
          <w:rFonts w:ascii="方正仿宋_GBK" w:eastAsia="方正仿宋_GBK" w:hint="eastAsia"/>
          <w:sz w:val="32"/>
          <w:szCs w:val="32"/>
        </w:rPr>
        <w:t>0</w:t>
      </w:r>
      <w:r w:rsidRPr="00E51956">
        <w:rPr>
          <w:rFonts w:ascii="方正仿宋_GBK" w:eastAsia="方正仿宋_GBK" w:hint="eastAsia"/>
          <w:sz w:val="32"/>
          <w:szCs w:val="32"/>
        </w:rPr>
        <w:t>辆、机要通信用车</w:t>
      </w:r>
      <w:r w:rsidR="00B57436" w:rsidRPr="00E51956">
        <w:rPr>
          <w:rFonts w:ascii="方正仿宋_GBK" w:eastAsia="方正仿宋_GBK" w:hint="eastAsia"/>
          <w:sz w:val="32"/>
          <w:szCs w:val="32"/>
        </w:rPr>
        <w:t>2</w:t>
      </w:r>
      <w:r w:rsidRPr="00E51956">
        <w:rPr>
          <w:rFonts w:ascii="方正仿宋_GBK" w:eastAsia="方正仿宋_GBK" w:hint="eastAsia"/>
          <w:sz w:val="32"/>
          <w:szCs w:val="32"/>
        </w:rPr>
        <w:t>辆、应急保障用车</w:t>
      </w:r>
      <w:r w:rsidR="00B57436" w:rsidRPr="00E51956">
        <w:rPr>
          <w:rFonts w:ascii="方正仿宋_GBK" w:eastAsia="方正仿宋_GBK" w:hint="eastAsia"/>
          <w:sz w:val="32"/>
          <w:szCs w:val="32"/>
        </w:rPr>
        <w:t>0</w:t>
      </w:r>
      <w:r w:rsidRPr="00E51956">
        <w:rPr>
          <w:rFonts w:ascii="方正仿宋_GBK" w:eastAsia="方正仿宋_GBK" w:hint="eastAsia"/>
          <w:sz w:val="32"/>
          <w:szCs w:val="32"/>
        </w:rPr>
        <w:t>辆、执法执勤用车</w:t>
      </w:r>
      <w:r w:rsidR="00B57436" w:rsidRPr="00E51956">
        <w:rPr>
          <w:rFonts w:ascii="方正仿宋_GBK" w:eastAsia="方正仿宋_GBK" w:hint="eastAsia"/>
          <w:sz w:val="32"/>
          <w:szCs w:val="32"/>
        </w:rPr>
        <w:t>0</w:t>
      </w:r>
      <w:r w:rsidRPr="00E51956">
        <w:rPr>
          <w:rFonts w:ascii="方正仿宋_GBK" w:eastAsia="方正仿宋_GBK" w:hint="eastAsia"/>
          <w:sz w:val="32"/>
          <w:szCs w:val="32"/>
        </w:rPr>
        <w:t>辆，特种专业技术用车</w:t>
      </w:r>
      <w:r w:rsidR="00B57436" w:rsidRPr="00E51956">
        <w:rPr>
          <w:rFonts w:ascii="方正仿宋_GBK" w:eastAsia="方正仿宋_GBK" w:hint="eastAsia"/>
          <w:sz w:val="32"/>
          <w:szCs w:val="32"/>
        </w:rPr>
        <w:t>1</w:t>
      </w:r>
      <w:r w:rsidRPr="00E51956">
        <w:rPr>
          <w:rFonts w:ascii="方正仿宋_GBK" w:eastAsia="方正仿宋_GBK" w:hint="eastAsia"/>
          <w:sz w:val="32"/>
          <w:szCs w:val="32"/>
        </w:rPr>
        <w:t>辆，离退休干部用车</w:t>
      </w:r>
      <w:r w:rsidR="00B57436" w:rsidRPr="00E51956">
        <w:rPr>
          <w:rFonts w:ascii="方正仿宋_GBK" w:eastAsia="方正仿宋_GBK" w:hint="eastAsia"/>
          <w:sz w:val="32"/>
          <w:szCs w:val="32"/>
        </w:rPr>
        <w:t>0</w:t>
      </w:r>
      <w:r w:rsidRPr="00E51956">
        <w:rPr>
          <w:rFonts w:ascii="方正仿宋_GBK" w:eastAsia="方正仿宋_GBK" w:hint="eastAsia"/>
          <w:sz w:val="32"/>
          <w:szCs w:val="32"/>
        </w:rPr>
        <w:t>辆，其他用车</w:t>
      </w:r>
      <w:r w:rsidR="00B57436" w:rsidRPr="00E51956">
        <w:rPr>
          <w:rFonts w:ascii="方正仿宋_GBK" w:eastAsia="方正仿宋_GBK" w:hint="eastAsia"/>
          <w:sz w:val="32"/>
          <w:szCs w:val="32"/>
        </w:rPr>
        <w:t>0</w:t>
      </w:r>
      <w:r w:rsidRPr="00E51956">
        <w:rPr>
          <w:rFonts w:ascii="方正仿宋_GBK" w:eastAsia="方正仿宋_GBK" w:hint="eastAsia"/>
          <w:sz w:val="32"/>
          <w:szCs w:val="32"/>
        </w:rPr>
        <w:t>辆。单价50万元（含）以上通用设备</w:t>
      </w:r>
      <w:r w:rsidR="00483612" w:rsidRPr="00E51956">
        <w:rPr>
          <w:rFonts w:ascii="方正仿宋_GBK" w:eastAsia="方正仿宋_GBK" w:hint="eastAsia"/>
          <w:sz w:val="32"/>
          <w:szCs w:val="32"/>
        </w:rPr>
        <w:t>0</w:t>
      </w:r>
      <w:r w:rsidRPr="00E51956">
        <w:rPr>
          <w:rFonts w:ascii="方正仿宋_GBK" w:eastAsia="方正仿宋_GBK" w:hint="eastAsia"/>
          <w:sz w:val="32"/>
          <w:szCs w:val="32"/>
        </w:rPr>
        <w:t>台（套），单价100万元（含）以上专用设备</w:t>
      </w:r>
      <w:r w:rsidR="00483612" w:rsidRPr="00E51956">
        <w:rPr>
          <w:rFonts w:ascii="方正仿宋_GBK" w:eastAsia="方正仿宋_GBK" w:hint="eastAsia"/>
          <w:sz w:val="32"/>
          <w:szCs w:val="32"/>
        </w:rPr>
        <w:t>4</w:t>
      </w:r>
      <w:r w:rsidR="000042D1">
        <w:rPr>
          <w:rFonts w:ascii="方正仿宋_GBK" w:eastAsia="方正仿宋_GBK" w:hint="eastAsia"/>
          <w:sz w:val="32"/>
          <w:szCs w:val="32"/>
        </w:rPr>
        <w:t>台</w:t>
      </w:r>
      <w:r w:rsidRPr="00E51956">
        <w:rPr>
          <w:rFonts w:ascii="方正仿宋_GBK" w:eastAsia="方正仿宋_GBK" w:hint="eastAsia"/>
          <w:sz w:val="32"/>
          <w:szCs w:val="32"/>
        </w:rPr>
        <w:t>。</w:t>
      </w:r>
    </w:p>
    <w:p w:rsidR="00483612" w:rsidRPr="00085FE5" w:rsidRDefault="00C947A8">
      <w:pPr>
        <w:pStyle w:val="a3"/>
        <w:shd w:val="clear" w:color="auto" w:fill="FFFFFF"/>
        <w:spacing w:before="0" w:beforeAutospacing="0" w:after="0" w:afterAutospacing="0" w:line="560" w:lineRule="exact"/>
        <w:ind w:firstLineChars="200" w:firstLine="643"/>
        <w:jc w:val="both"/>
        <w:rPr>
          <w:rStyle w:val="a8"/>
          <w:rFonts w:ascii="方正仿宋_GBK" w:eastAsia="方正仿宋_GBK"/>
          <w:sz w:val="32"/>
          <w:szCs w:val="32"/>
        </w:rPr>
      </w:pPr>
      <w:r w:rsidRPr="00085FE5">
        <w:rPr>
          <w:rStyle w:val="a8"/>
          <w:rFonts w:ascii="方正仿宋_GBK" w:eastAsia="方正仿宋_GBK" w:hint="eastAsia"/>
          <w:sz w:val="32"/>
          <w:szCs w:val="32"/>
        </w:rPr>
        <w:t>（三）政府采购支出情况说明。</w:t>
      </w:r>
    </w:p>
    <w:p w:rsidR="0030438F" w:rsidRPr="00E51956" w:rsidRDefault="00C947A8" w:rsidP="00483612">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E51956">
        <w:rPr>
          <w:rFonts w:ascii="方正仿宋_GBK" w:eastAsia="方正仿宋_GBK" w:hint="eastAsia"/>
          <w:sz w:val="32"/>
          <w:szCs w:val="32"/>
        </w:rPr>
        <w:t>2020年度本部门政府采购支出总额</w:t>
      </w:r>
      <w:r w:rsidR="00483612" w:rsidRPr="00E51956">
        <w:rPr>
          <w:rFonts w:ascii="方正仿宋_GBK" w:eastAsia="方正仿宋_GBK" w:hint="eastAsia"/>
          <w:sz w:val="32"/>
          <w:szCs w:val="32"/>
        </w:rPr>
        <w:t>143.22</w:t>
      </w:r>
      <w:r w:rsidRPr="00E51956">
        <w:rPr>
          <w:rFonts w:ascii="方正仿宋_GBK" w:eastAsia="方正仿宋_GBK" w:hint="eastAsia"/>
          <w:sz w:val="32"/>
          <w:szCs w:val="32"/>
        </w:rPr>
        <w:t>万元，其中：政府采购货物支出</w:t>
      </w:r>
      <w:r w:rsidR="00483612" w:rsidRPr="00E51956">
        <w:rPr>
          <w:rFonts w:ascii="方正仿宋_GBK" w:eastAsia="方正仿宋_GBK" w:hint="eastAsia"/>
          <w:sz w:val="32"/>
          <w:szCs w:val="32"/>
        </w:rPr>
        <w:t>143.22</w:t>
      </w:r>
      <w:r w:rsidRPr="00E51956">
        <w:rPr>
          <w:rFonts w:ascii="方正仿宋_GBK" w:eastAsia="方正仿宋_GBK" w:hint="eastAsia"/>
          <w:sz w:val="32"/>
          <w:szCs w:val="32"/>
        </w:rPr>
        <w:t>万元、政府采购工程支出</w:t>
      </w:r>
      <w:r w:rsidR="00483612" w:rsidRPr="00E51956">
        <w:rPr>
          <w:rFonts w:ascii="方正仿宋_GBK" w:eastAsia="方正仿宋_GBK" w:hint="eastAsia"/>
          <w:sz w:val="32"/>
          <w:szCs w:val="32"/>
        </w:rPr>
        <w:t>0</w:t>
      </w:r>
      <w:r w:rsidRPr="00E51956">
        <w:rPr>
          <w:rFonts w:ascii="方正仿宋_GBK" w:eastAsia="方正仿宋_GBK" w:hint="eastAsia"/>
          <w:sz w:val="32"/>
          <w:szCs w:val="32"/>
        </w:rPr>
        <w:t>万元、政府采购服务支出</w:t>
      </w:r>
      <w:r w:rsidR="00483612" w:rsidRPr="00E51956">
        <w:rPr>
          <w:rFonts w:ascii="方正仿宋_GBK" w:eastAsia="方正仿宋_GBK" w:hint="eastAsia"/>
          <w:sz w:val="32"/>
          <w:szCs w:val="32"/>
        </w:rPr>
        <w:t>0</w:t>
      </w:r>
      <w:r w:rsidRPr="00E51956">
        <w:rPr>
          <w:rFonts w:ascii="方正仿宋_GBK" w:eastAsia="方正仿宋_GBK" w:hint="eastAsia"/>
          <w:sz w:val="32"/>
          <w:szCs w:val="32"/>
        </w:rPr>
        <w:t>万元。授予中小企业合同金额</w:t>
      </w:r>
      <w:r w:rsidR="00483612" w:rsidRPr="00E51956">
        <w:rPr>
          <w:rFonts w:ascii="方正仿宋_GBK" w:eastAsia="方正仿宋_GBK" w:hint="eastAsia"/>
          <w:sz w:val="32"/>
          <w:szCs w:val="32"/>
        </w:rPr>
        <w:t>143.22</w:t>
      </w:r>
      <w:r w:rsidRPr="00E51956">
        <w:rPr>
          <w:rFonts w:ascii="方正仿宋_GBK" w:eastAsia="方正仿宋_GBK" w:hint="eastAsia"/>
          <w:sz w:val="32"/>
          <w:szCs w:val="32"/>
        </w:rPr>
        <w:t>万元，占政府采购支出总额的</w:t>
      </w:r>
      <w:r w:rsidR="00483612" w:rsidRPr="00E51956">
        <w:rPr>
          <w:rFonts w:ascii="方正仿宋_GBK" w:eastAsia="方正仿宋_GBK" w:hint="eastAsia"/>
          <w:sz w:val="32"/>
          <w:szCs w:val="32"/>
        </w:rPr>
        <w:t>100</w:t>
      </w:r>
      <w:r w:rsidRPr="00E51956">
        <w:rPr>
          <w:rFonts w:ascii="方正仿宋_GBK" w:eastAsia="方正仿宋_GBK" w:hint="eastAsia"/>
          <w:sz w:val="32"/>
          <w:szCs w:val="32"/>
        </w:rPr>
        <w:t>%，其中：授予小</w:t>
      </w:r>
      <w:proofErr w:type="gramStart"/>
      <w:r w:rsidRPr="00E51956">
        <w:rPr>
          <w:rFonts w:ascii="方正仿宋_GBK" w:eastAsia="方正仿宋_GBK" w:hint="eastAsia"/>
          <w:sz w:val="32"/>
          <w:szCs w:val="32"/>
        </w:rPr>
        <w:t>微企业</w:t>
      </w:r>
      <w:proofErr w:type="gramEnd"/>
      <w:r w:rsidRPr="00E51956">
        <w:rPr>
          <w:rFonts w:ascii="方正仿宋_GBK" w:eastAsia="方正仿宋_GBK" w:hint="eastAsia"/>
          <w:sz w:val="32"/>
          <w:szCs w:val="32"/>
        </w:rPr>
        <w:t>合同金额</w:t>
      </w:r>
      <w:r w:rsidR="00483612" w:rsidRPr="00E51956">
        <w:rPr>
          <w:rFonts w:ascii="方正仿宋_GBK" w:eastAsia="方正仿宋_GBK" w:hint="eastAsia"/>
          <w:sz w:val="32"/>
          <w:szCs w:val="32"/>
        </w:rPr>
        <w:t>143.22</w:t>
      </w:r>
      <w:r w:rsidRPr="00E51956">
        <w:rPr>
          <w:rFonts w:ascii="方正仿宋_GBK" w:eastAsia="方正仿宋_GBK" w:hint="eastAsia"/>
          <w:sz w:val="32"/>
          <w:szCs w:val="32"/>
        </w:rPr>
        <w:t>万元，占政府采购支出总额的</w:t>
      </w:r>
      <w:r w:rsidR="00483612" w:rsidRPr="00E51956">
        <w:rPr>
          <w:rFonts w:ascii="方正仿宋_GBK" w:eastAsia="方正仿宋_GBK" w:hint="eastAsia"/>
          <w:sz w:val="32"/>
          <w:szCs w:val="32"/>
        </w:rPr>
        <w:t>100</w:t>
      </w:r>
      <w:r w:rsidRPr="00E51956">
        <w:rPr>
          <w:rFonts w:ascii="方正仿宋_GBK" w:eastAsia="方正仿宋_GBK" w:hint="eastAsia"/>
          <w:sz w:val="32"/>
          <w:szCs w:val="32"/>
        </w:rPr>
        <w:t>%。主要用于采购</w:t>
      </w:r>
      <w:r w:rsidR="00483612" w:rsidRPr="00E51956">
        <w:rPr>
          <w:rFonts w:ascii="方正仿宋_GBK" w:eastAsia="方正仿宋_GBK" w:hint="eastAsia"/>
          <w:sz w:val="32"/>
          <w:szCs w:val="32"/>
        </w:rPr>
        <w:t>货物</w:t>
      </w:r>
      <w:r w:rsidRPr="00E51956">
        <w:rPr>
          <w:rFonts w:ascii="方正仿宋_GBK" w:eastAsia="方正仿宋_GBK" w:hint="eastAsia"/>
          <w:sz w:val="32"/>
          <w:szCs w:val="32"/>
        </w:rPr>
        <w:t>。</w:t>
      </w:r>
    </w:p>
    <w:p w:rsidR="0030438F" w:rsidRPr="00293AC2" w:rsidRDefault="00C947A8" w:rsidP="00085FE5">
      <w:pPr>
        <w:pStyle w:val="a3"/>
        <w:shd w:val="clear" w:color="auto" w:fill="FFFFFF"/>
        <w:spacing w:before="0" w:beforeAutospacing="0" w:after="0" w:afterAutospacing="0" w:line="560" w:lineRule="exact"/>
        <w:ind w:firstLineChars="200" w:firstLine="640"/>
        <w:jc w:val="both"/>
        <w:outlineLvl w:val="0"/>
        <w:rPr>
          <w:rStyle w:val="a8"/>
          <w:rFonts w:ascii="方正黑体_GBK" w:eastAsia="方正黑体_GBK" w:hAnsi="黑体"/>
          <w:b w:val="0"/>
          <w:sz w:val="32"/>
          <w:szCs w:val="32"/>
        </w:rPr>
      </w:pPr>
      <w:r w:rsidRPr="00293AC2">
        <w:rPr>
          <w:rStyle w:val="a8"/>
          <w:rFonts w:ascii="方正黑体_GBK" w:eastAsia="方正黑体_GBK" w:hAnsi="黑体" w:hint="eastAsia"/>
          <w:b w:val="0"/>
          <w:sz w:val="32"/>
          <w:szCs w:val="32"/>
        </w:rPr>
        <w:t>五、预算绩效管理情况说明</w:t>
      </w:r>
    </w:p>
    <w:p w:rsidR="00483612" w:rsidRPr="00085FE5" w:rsidRDefault="00C947A8" w:rsidP="00483612">
      <w:pPr>
        <w:pStyle w:val="a7"/>
        <w:tabs>
          <w:tab w:val="center" w:pos="4153"/>
          <w:tab w:val="left" w:pos="7275"/>
        </w:tabs>
        <w:spacing w:line="560" w:lineRule="exact"/>
        <w:ind w:firstLine="643"/>
        <w:rPr>
          <w:rFonts w:ascii="方正仿宋_GBK" w:eastAsia="方正仿宋_GBK" w:hAnsi="宋体" w:cs="宋体"/>
          <w:kern w:val="0"/>
          <w:sz w:val="32"/>
          <w:szCs w:val="32"/>
        </w:rPr>
      </w:pPr>
      <w:r w:rsidRPr="00085FE5">
        <w:rPr>
          <w:rFonts w:ascii="方正仿宋_GBK" w:eastAsia="方正仿宋_GBK" w:hAnsi="宋体" w:cs="宋体" w:hint="eastAsia"/>
          <w:b/>
          <w:kern w:val="0"/>
          <w:sz w:val="32"/>
          <w:szCs w:val="32"/>
        </w:rPr>
        <w:t>（一）预算绩效管理工作开展情况</w:t>
      </w:r>
    </w:p>
    <w:p w:rsidR="0030438F" w:rsidRPr="00E51956" w:rsidRDefault="00C947A8" w:rsidP="00483612">
      <w:pPr>
        <w:pStyle w:val="a7"/>
        <w:tabs>
          <w:tab w:val="center" w:pos="4153"/>
          <w:tab w:val="left" w:pos="7275"/>
        </w:tabs>
        <w:spacing w:line="560" w:lineRule="exact"/>
        <w:ind w:firstLine="640"/>
        <w:rPr>
          <w:rFonts w:ascii="方正仿宋_GBK" w:eastAsia="方正仿宋_GBK" w:hAnsi="宋体" w:cs="宋体"/>
          <w:kern w:val="0"/>
          <w:sz w:val="32"/>
          <w:szCs w:val="32"/>
        </w:rPr>
      </w:pPr>
      <w:r w:rsidRPr="00E51956">
        <w:rPr>
          <w:rFonts w:ascii="方正仿宋_GBK" w:eastAsia="方正仿宋_GBK" w:hAnsi="宋体" w:cs="宋体" w:hint="eastAsia"/>
          <w:kern w:val="0"/>
          <w:sz w:val="32"/>
          <w:szCs w:val="32"/>
        </w:rPr>
        <w:t>根据预算绩效管理要求，本部门对</w:t>
      </w:r>
      <w:r w:rsidR="00483612" w:rsidRPr="00E51956">
        <w:rPr>
          <w:rFonts w:ascii="方正仿宋_GBK" w:eastAsia="方正仿宋_GBK" w:hAnsi="宋体" w:cs="宋体" w:hint="eastAsia"/>
          <w:kern w:val="0"/>
          <w:sz w:val="32"/>
          <w:szCs w:val="32"/>
        </w:rPr>
        <w:t>1</w:t>
      </w:r>
      <w:r w:rsidRPr="00E51956">
        <w:rPr>
          <w:rFonts w:ascii="方正仿宋_GBK" w:eastAsia="方正仿宋_GBK" w:hAnsi="宋体" w:cs="宋体" w:hint="eastAsia"/>
          <w:kern w:val="0"/>
          <w:sz w:val="32"/>
          <w:szCs w:val="32"/>
        </w:rPr>
        <w:t>个项目开展了绩效自评，其中，以填报目标自评表形式开展自评</w:t>
      </w:r>
      <w:r w:rsidR="00930D9C" w:rsidRPr="00E51956">
        <w:rPr>
          <w:rFonts w:ascii="方正仿宋_GBK" w:eastAsia="方正仿宋_GBK" w:hAnsi="宋体" w:cs="宋体" w:hint="eastAsia"/>
          <w:kern w:val="0"/>
          <w:sz w:val="32"/>
          <w:szCs w:val="32"/>
        </w:rPr>
        <w:t>1</w:t>
      </w:r>
      <w:r w:rsidRPr="00E51956">
        <w:rPr>
          <w:rFonts w:ascii="方正仿宋_GBK" w:eastAsia="方正仿宋_GBK" w:hAnsi="宋体" w:cs="宋体" w:hint="eastAsia"/>
          <w:kern w:val="0"/>
          <w:sz w:val="32"/>
          <w:szCs w:val="32"/>
        </w:rPr>
        <w:t>项，涉及资金</w:t>
      </w:r>
      <w:r w:rsidR="00C3013E" w:rsidRPr="00E51956">
        <w:rPr>
          <w:rFonts w:ascii="方正仿宋_GBK" w:eastAsia="方正仿宋_GBK" w:hAnsi="宋体" w:cs="宋体" w:hint="eastAsia"/>
          <w:kern w:val="0"/>
          <w:sz w:val="32"/>
          <w:szCs w:val="32"/>
        </w:rPr>
        <w:t>3.34</w:t>
      </w:r>
      <w:r w:rsidRPr="00E51956">
        <w:rPr>
          <w:rFonts w:ascii="方正仿宋_GBK" w:eastAsia="方正仿宋_GBK" w:hAnsi="宋体" w:cs="宋体" w:hint="eastAsia"/>
          <w:kern w:val="0"/>
          <w:sz w:val="32"/>
          <w:szCs w:val="32"/>
        </w:rPr>
        <w:t>万元；以委托第三方形</w:t>
      </w:r>
      <w:proofErr w:type="gramStart"/>
      <w:r w:rsidRPr="00E51956">
        <w:rPr>
          <w:rFonts w:ascii="方正仿宋_GBK" w:eastAsia="方正仿宋_GBK" w:hAnsi="宋体" w:cs="宋体" w:hint="eastAsia"/>
          <w:kern w:val="0"/>
          <w:sz w:val="32"/>
          <w:szCs w:val="32"/>
        </w:rPr>
        <w:t>式开展</w:t>
      </w:r>
      <w:proofErr w:type="gramEnd"/>
      <w:r w:rsidRPr="00E51956">
        <w:rPr>
          <w:rFonts w:ascii="方正仿宋_GBK" w:eastAsia="方正仿宋_GBK" w:hAnsi="宋体" w:cs="宋体" w:hint="eastAsia"/>
          <w:kern w:val="0"/>
          <w:sz w:val="32"/>
          <w:szCs w:val="32"/>
        </w:rPr>
        <w:t>绩效自评</w:t>
      </w:r>
      <w:r w:rsidR="00930D9C" w:rsidRPr="00E51956">
        <w:rPr>
          <w:rFonts w:ascii="方正仿宋_GBK" w:eastAsia="方正仿宋_GBK" w:hAnsi="宋体" w:cs="宋体" w:hint="eastAsia"/>
          <w:kern w:val="0"/>
          <w:sz w:val="32"/>
          <w:szCs w:val="32"/>
        </w:rPr>
        <w:t>0</w:t>
      </w:r>
      <w:r w:rsidRPr="00E51956">
        <w:rPr>
          <w:rFonts w:ascii="方正仿宋_GBK" w:eastAsia="方正仿宋_GBK" w:hAnsi="宋体" w:cs="宋体" w:hint="eastAsia"/>
          <w:kern w:val="0"/>
          <w:sz w:val="32"/>
          <w:szCs w:val="32"/>
        </w:rPr>
        <w:t>项</w:t>
      </w:r>
      <w:r w:rsidR="00930D9C" w:rsidRPr="00E51956">
        <w:rPr>
          <w:rFonts w:ascii="方正仿宋_GBK" w:eastAsia="方正仿宋_GBK" w:hAnsi="宋体" w:cs="宋体" w:hint="eastAsia"/>
          <w:kern w:val="0"/>
          <w:sz w:val="32"/>
          <w:szCs w:val="32"/>
        </w:rPr>
        <w:t>。</w:t>
      </w:r>
    </w:p>
    <w:p w:rsidR="0030438F" w:rsidRPr="00085FE5" w:rsidRDefault="00C947A8">
      <w:pPr>
        <w:pStyle w:val="a7"/>
        <w:tabs>
          <w:tab w:val="center" w:pos="4153"/>
          <w:tab w:val="left" w:pos="7275"/>
        </w:tabs>
        <w:spacing w:line="560" w:lineRule="exact"/>
        <w:ind w:firstLine="643"/>
        <w:rPr>
          <w:rFonts w:ascii="方正仿宋_GBK" w:eastAsia="方正仿宋_GBK" w:hAnsi="宋体" w:cs="宋体"/>
          <w:b/>
          <w:kern w:val="0"/>
          <w:sz w:val="32"/>
          <w:szCs w:val="32"/>
        </w:rPr>
      </w:pPr>
      <w:r w:rsidRPr="00085FE5">
        <w:rPr>
          <w:rFonts w:ascii="方正仿宋_GBK" w:eastAsia="方正仿宋_GBK" w:hAnsi="宋体" w:cs="宋体" w:hint="eastAsia"/>
          <w:b/>
          <w:kern w:val="0"/>
          <w:sz w:val="32"/>
          <w:szCs w:val="32"/>
        </w:rPr>
        <w:t>（二）绩效自评结果</w:t>
      </w:r>
    </w:p>
    <w:p w:rsidR="0030438F" w:rsidRPr="00274E9B" w:rsidRDefault="00C947A8" w:rsidP="00930D9C">
      <w:pPr>
        <w:pStyle w:val="a7"/>
        <w:tabs>
          <w:tab w:val="center" w:pos="4153"/>
          <w:tab w:val="left" w:pos="7275"/>
        </w:tabs>
        <w:spacing w:line="560" w:lineRule="exact"/>
        <w:ind w:firstLine="643"/>
        <w:rPr>
          <w:rFonts w:ascii="方正仿宋_GBK" w:eastAsia="方正仿宋_GBK" w:hAnsi="宋体" w:cs="宋体"/>
          <w:kern w:val="0"/>
          <w:sz w:val="32"/>
          <w:szCs w:val="32"/>
        </w:rPr>
      </w:pPr>
      <w:r w:rsidRPr="00274E9B">
        <w:rPr>
          <w:rFonts w:ascii="方正仿宋_GBK" w:eastAsia="方正仿宋_GBK" w:hAnsi="宋体" w:cs="宋体" w:hint="eastAsia"/>
          <w:b/>
          <w:kern w:val="0"/>
          <w:sz w:val="32"/>
          <w:szCs w:val="32"/>
        </w:rPr>
        <w:lastRenderedPageBreak/>
        <w:t>1.</w:t>
      </w:r>
      <w:r w:rsidR="003269CF" w:rsidRPr="00274E9B">
        <w:rPr>
          <w:rFonts w:ascii="方正仿宋_GBK" w:eastAsia="方正仿宋_GBK" w:hAnsi="宋体" w:cs="宋体" w:hint="eastAsia"/>
          <w:b/>
          <w:kern w:val="0"/>
          <w:sz w:val="32"/>
          <w:szCs w:val="32"/>
        </w:rPr>
        <w:t>绩效</w:t>
      </w:r>
      <w:r w:rsidRPr="00274E9B">
        <w:rPr>
          <w:rFonts w:ascii="方正仿宋_GBK" w:eastAsia="方正仿宋_GBK" w:hAnsi="宋体" w:cs="宋体" w:hint="eastAsia"/>
          <w:b/>
          <w:kern w:val="0"/>
          <w:sz w:val="32"/>
          <w:szCs w:val="32"/>
        </w:rPr>
        <w:t>自评表</w:t>
      </w:r>
    </w:p>
    <w:p w:rsidR="0030438F" w:rsidRPr="00274E9B" w:rsidRDefault="00A14A7F" w:rsidP="00A14A7F">
      <w:pPr>
        <w:tabs>
          <w:tab w:val="center" w:pos="4153"/>
          <w:tab w:val="left" w:pos="7275"/>
        </w:tabs>
        <w:spacing w:line="600" w:lineRule="exact"/>
        <w:ind w:firstLineChars="495" w:firstLine="1590"/>
        <w:rPr>
          <w:rFonts w:ascii="仿宋" w:eastAsia="仿宋" w:hAnsi="仿宋"/>
          <w:b/>
          <w:sz w:val="32"/>
          <w:szCs w:val="32"/>
        </w:rPr>
      </w:pPr>
      <w:r w:rsidRPr="00274E9B">
        <w:rPr>
          <w:rFonts w:ascii="仿宋" w:eastAsia="仿宋" w:hAnsi="仿宋"/>
          <w:b/>
          <w:sz w:val="32"/>
          <w:szCs w:val="32"/>
        </w:rPr>
        <w:t>2020年预算项目绩效目标自评表</w:t>
      </w:r>
    </w:p>
    <w:tbl>
      <w:tblPr>
        <w:tblW w:w="5764" w:type="pct"/>
        <w:tblInd w:w="-743" w:type="dxa"/>
        <w:tblLook w:val="04A0" w:firstRow="1" w:lastRow="0" w:firstColumn="1" w:lastColumn="0" w:noHBand="0" w:noVBand="1"/>
      </w:tblPr>
      <w:tblGrid>
        <w:gridCol w:w="1445"/>
        <w:gridCol w:w="617"/>
        <w:gridCol w:w="822"/>
        <w:gridCol w:w="693"/>
        <w:gridCol w:w="617"/>
        <w:gridCol w:w="617"/>
        <w:gridCol w:w="617"/>
        <w:gridCol w:w="617"/>
        <w:gridCol w:w="516"/>
        <w:gridCol w:w="417"/>
        <w:gridCol w:w="875"/>
        <w:gridCol w:w="889"/>
        <w:gridCol w:w="1181"/>
      </w:tblGrid>
      <w:tr w:rsidR="00274E9B" w:rsidRPr="00274E9B" w:rsidTr="00A14A7F">
        <w:trPr>
          <w:trHeight w:val="360"/>
        </w:trPr>
        <w:tc>
          <w:tcPr>
            <w:tcW w:w="72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项目名称</w:t>
            </w:r>
          </w:p>
        </w:tc>
        <w:tc>
          <w:tcPr>
            <w:tcW w:w="1695" w:type="pct"/>
            <w:gridSpan w:val="5"/>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医疗机构核酸检测补助</w:t>
            </w:r>
          </w:p>
        </w:tc>
        <w:tc>
          <w:tcPr>
            <w:tcW w:w="311" w:type="pct"/>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实施单位</w:t>
            </w:r>
          </w:p>
        </w:tc>
        <w:tc>
          <w:tcPr>
            <w:tcW w:w="2266" w:type="pct"/>
            <w:gridSpan w:val="6"/>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重庆市南岸区弹子石街道社区卫生服务中心</w:t>
            </w:r>
          </w:p>
        </w:tc>
      </w:tr>
      <w:tr w:rsidR="00274E9B" w:rsidRPr="00274E9B" w:rsidTr="00A14A7F">
        <w:trPr>
          <w:trHeight w:val="360"/>
        </w:trPr>
        <w:tc>
          <w:tcPr>
            <w:tcW w:w="728" w:type="pct"/>
            <w:tcBorders>
              <w:top w:val="nil"/>
              <w:left w:val="single" w:sz="4" w:space="0" w:color="000000"/>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roofErr w:type="gramStart"/>
            <w:r w:rsidRPr="00274E9B">
              <w:rPr>
                <w:rFonts w:hint="eastAsia"/>
                <w:sz w:val="20"/>
                <w:szCs w:val="20"/>
              </w:rPr>
              <w:t>一级项目</w:t>
            </w:r>
            <w:proofErr w:type="gramEnd"/>
            <w:r w:rsidRPr="00274E9B">
              <w:rPr>
                <w:rFonts w:hint="eastAsia"/>
                <w:sz w:val="20"/>
                <w:szCs w:val="20"/>
              </w:rPr>
              <w:t>编码</w:t>
            </w:r>
          </w:p>
        </w:tc>
        <w:tc>
          <w:tcPr>
            <w:tcW w:w="1695" w:type="pct"/>
            <w:gridSpan w:val="5"/>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2020B1101</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roofErr w:type="gramStart"/>
            <w:r w:rsidRPr="00274E9B">
              <w:rPr>
                <w:rFonts w:hint="eastAsia"/>
                <w:sz w:val="20"/>
                <w:szCs w:val="20"/>
              </w:rPr>
              <w:t>一级项目</w:t>
            </w:r>
            <w:proofErr w:type="gramEnd"/>
            <w:r w:rsidRPr="00274E9B">
              <w:rPr>
                <w:rFonts w:hint="eastAsia"/>
                <w:sz w:val="20"/>
                <w:szCs w:val="20"/>
              </w:rPr>
              <w:t>名称</w:t>
            </w:r>
          </w:p>
        </w:tc>
        <w:tc>
          <w:tcPr>
            <w:tcW w:w="2266" w:type="pct"/>
            <w:gridSpan w:val="6"/>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直达资金项目</w:t>
            </w:r>
          </w:p>
        </w:tc>
      </w:tr>
      <w:tr w:rsidR="00274E9B" w:rsidRPr="00274E9B" w:rsidTr="00A14A7F">
        <w:trPr>
          <w:trHeight w:val="480"/>
        </w:trPr>
        <w:tc>
          <w:tcPr>
            <w:tcW w:w="728" w:type="pct"/>
            <w:tcBorders>
              <w:top w:val="nil"/>
              <w:left w:val="single" w:sz="4" w:space="0" w:color="000000"/>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主管部门</w:t>
            </w:r>
          </w:p>
        </w:tc>
        <w:tc>
          <w:tcPr>
            <w:tcW w:w="1695" w:type="pct"/>
            <w:gridSpan w:val="5"/>
            <w:tcBorders>
              <w:top w:val="single" w:sz="4" w:space="0" w:color="000000"/>
              <w:left w:val="nil"/>
              <w:bottom w:val="single" w:sz="4" w:space="0" w:color="000000"/>
              <w:right w:val="nil"/>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重庆市南岸区卫生健康委员会</w:t>
            </w:r>
          </w:p>
        </w:tc>
        <w:tc>
          <w:tcPr>
            <w:tcW w:w="311" w:type="pct"/>
            <w:tcBorders>
              <w:top w:val="nil"/>
              <w:left w:val="single" w:sz="4" w:space="0" w:color="000000"/>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归口科室</w:t>
            </w:r>
          </w:p>
        </w:tc>
        <w:tc>
          <w:tcPr>
            <w:tcW w:w="2266" w:type="pct"/>
            <w:gridSpan w:val="6"/>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社保科</w:t>
            </w:r>
          </w:p>
        </w:tc>
      </w:tr>
      <w:tr w:rsidR="00274E9B" w:rsidRPr="00274E9B" w:rsidTr="00A14A7F">
        <w:trPr>
          <w:trHeight w:val="615"/>
        </w:trPr>
        <w:tc>
          <w:tcPr>
            <w:tcW w:w="728" w:type="pct"/>
            <w:vMerge w:val="restart"/>
            <w:tcBorders>
              <w:top w:val="nil"/>
              <w:left w:val="single" w:sz="4" w:space="0" w:color="000000"/>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项目预算执行情况（万元）</w:t>
            </w:r>
          </w:p>
        </w:tc>
        <w:tc>
          <w:tcPr>
            <w:tcW w:w="1073" w:type="pct"/>
            <w:gridSpan w:val="3"/>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全年预算数（A）</w:t>
            </w:r>
          </w:p>
        </w:tc>
        <w:tc>
          <w:tcPr>
            <w:tcW w:w="933" w:type="pct"/>
            <w:gridSpan w:val="3"/>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调整预算数（B）</w:t>
            </w:r>
          </w:p>
        </w:tc>
        <w:tc>
          <w:tcPr>
            <w:tcW w:w="1221" w:type="pct"/>
            <w:gridSpan w:val="4"/>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全年执行数（C）</w:t>
            </w:r>
          </w:p>
        </w:tc>
        <w:tc>
          <w:tcPr>
            <w:tcW w:w="1045" w:type="pct"/>
            <w:gridSpan w:val="2"/>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执行率（C/B,%)</w:t>
            </w:r>
          </w:p>
        </w:tc>
      </w:tr>
      <w:tr w:rsidR="00274E9B" w:rsidRPr="00274E9B" w:rsidTr="00A14A7F">
        <w:trPr>
          <w:trHeight w:val="360"/>
        </w:trPr>
        <w:tc>
          <w:tcPr>
            <w:tcW w:w="728" w:type="pct"/>
            <w:vMerge/>
            <w:tcBorders>
              <w:top w:val="nil"/>
              <w:left w:val="single" w:sz="4" w:space="0" w:color="000000"/>
              <w:bottom w:val="single" w:sz="4" w:space="0" w:color="000000"/>
              <w:right w:val="single" w:sz="4" w:space="0" w:color="000000"/>
            </w:tcBorders>
            <w:vAlign w:val="center"/>
            <w:hideMark/>
          </w:tcPr>
          <w:p w:rsidR="00A14A7F" w:rsidRPr="00274E9B" w:rsidRDefault="00A14A7F" w:rsidP="00A14A7F">
            <w:pPr>
              <w:jc w:val="center"/>
              <w:rPr>
                <w:sz w:val="20"/>
                <w:szCs w:val="20"/>
              </w:rPr>
            </w:pP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总量</w:t>
            </w:r>
          </w:p>
        </w:tc>
        <w:tc>
          <w:tcPr>
            <w:tcW w:w="762" w:type="pct"/>
            <w:gridSpan w:val="2"/>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3.34</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总量</w:t>
            </w:r>
          </w:p>
        </w:tc>
        <w:tc>
          <w:tcPr>
            <w:tcW w:w="622" w:type="pct"/>
            <w:gridSpan w:val="2"/>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3.34</w:t>
            </w:r>
          </w:p>
        </w:tc>
        <w:tc>
          <w:tcPr>
            <w:tcW w:w="571" w:type="pct"/>
            <w:gridSpan w:val="2"/>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总量</w:t>
            </w:r>
          </w:p>
        </w:tc>
        <w:tc>
          <w:tcPr>
            <w:tcW w:w="651" w:type="pct"/>
            <w:gridSpan w:val="2"/>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3.34</w:t>
            </w:r>
          </w:p>
        </w:tc>
        <w:tc>
          <w:tcPr>
            <w:tcW w:w="1045" w:type="pct"/>
            <w:gridSpan w:val="2"/>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100.00%</w:t>
            </w:r>
          </w:p>
        </w:tc>
      </w:tr>
      <w:tr w:rsidR="00274E9B" w:rsidRPr="00274E9B" w:rsidTr="00A14A7F">
        <w:trPr>
          <w:trHeight w:val="480"/>
        </w:trPr>
        <w:tc>
          <w:tcPr>
            <w:tcW w:w="728" w:type="pct"/>
            <w:vMerge/>
            <w:tcBorders>
              <w:top w:val="nil"/>
              <w:left w:val="single" w:sz="4" w:space="0" w:color="000000"/>
              <w:bottom w:val="single" w:sz="4" w:space="0" w:color="000000"/>
              <w:right w:val="single" w:sz="4" w:space="0" w:color="000000"/>
            </w:tcBorders>
            <w:vAlign w:val="center"/>
            <w:hideMark/>
          </w:tcPr>
          <w:p w:rsidR="00A14A7F" w:rsidRPr="00274E9B" w:rsidRDefault="00A14A7F" w:rsidP="00A14A7F">
            <w:pPr>
              <w:jc w:val="center"/>
              <w:rPr>
                <w:sz w:val="20"/>
                <w:szCs w:val="20"/>
              </w:rPr>
            </w:pP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其中：财政资金</w:t>
            </w:r>
          </w:p>
        </w:tc>
        <w:tc>
          <w:tcPr>
            <w:tcW w:w="762" w:type="pct"/>
            <w:gridSpan w:val="2"/>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3.34</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其中：财政资金</w:t>
            </w:r>
          </w:p>
        </w:tc>
        <w:tc>
          <w:tcPr>
            <w:tcW w:w="622" w:type="pct"/>
            <w:gridSpan w:val="2"/>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3.34</w:t>
            </w:r>
          </w:p>
        </w:tc>
        <w:tc>
          <w:tcPr>
            <w:tcW w:w="571" w:type="pct"/>
            <w:gridSpan w:val="2"/>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其中：财政资金</w:t>
            </w:r>
          </w:p>
        </w:tc>
        <w:tc>
          <w:tcPr>
            <w:tcW w:w="651" w:type="pct"/>
            <w:gridSpan w:val="2"/>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3.34</w:t>
            </w:r>
          </w:p>
        </w:tc>
        <w:tc>
          <w:tcPr>
            <w:tcW w:w="1045" w:type="pct"/>
            <w:gridSpan w:val="2"/>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100.00%</w:t>
            </w:r>
          </w:p>
        </w:tc>
      </w:tr>
      <w:tr w:rsidR="00274E9B" w:rsidRPr="00274E9B" w:rsidTr="00A14A7F">
        <w:trPr>
          <w:trHeight w:val="360"/>
        </w:trPr>
        <w:tc>
          <w:tcPr>
            <w:tcW w:w="728" w:type="pct"/>
            <w:vMerge w:val="restart"/>
            <w:tcBorders>
              <w:top w:val="nil"/>
              <w:left w:val="single" w:sz="4" w:space="0" w:color="000000"/>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年度总体目标</w:t>
            </w:r>
          </w:p>
        </w:tc>
        <w:tc>
          <w:tcPr>
            <w:tcW w:w="1384" w:type="pct"/>
            <w:gridSpan w:val="4"/>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年初设定目标</w:t>
            </w:r>
          </w:p>
        </w:tc>
        <w:tc>
          <w:tcPr>
            <w:tcW w:w="1403" w:type="pct"/>
            <w:gridSpan w:val="5"/>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调整绩效目标</w:t>
            </w:r>
          </w:p>
        </w:tc>
        <w:tc>
          <w:tcPr>
            <w:tcW w:w="1485" w:type="pct"/>
            <w:gridSpan w:val="3"/>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全年目标实际完成情况</w:t>
            </w:r>
          </w:p>
        </w:tc>
      </w:tr>
      <w:tr w:rsidR="00274E9B" w:rsidRPr="00274E9B" w:rsidTr="00A14A7F">
        <w:trPr>
          <w:trHeight w:val="1890"/>
        </w:trPr>
        <w:tc>
          <w:tcPr>
            <w:tcW w:w="728" w:type="pct"/>
            <w:vMerge/>
            <w:tcBorders>
              <w:top w:val="nil"/>
              <w:left w:val="single" w:sz="4" w:space="0" w:color="000000"/>
              <w:bottom w:val="single" w:sz="4" w:space="0" w:color="000000"/>
              <w:right w:val="single" w:sz="4" w:space="0" w:color="000000"/>
            </w:tcBorders>
            <w:vAlign w:val="center"/>
            <w:hideMark/>
          </w:tcPr>
          <w:p w:rsidR="00A14A7F" w:rsidRPr="00274E9B" w:rsidRDefault="00A14A7F" w:rsidP="00A14A7F">
            <w:pPr>
              <w:jc w:val="center"/>
              <w:rPr>
                <w:sz w:val="20"/>
                <w:szCs w:val="20"/>
              </w:rPr>
            </w:pPr>
          </w:p>
        </w:tc>
        <w:tc>
          <w:tcPr>
            <w:tcW w:w="1384" w:type="pct"/>
            <w:gridSpan w:val="4"/>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及时发现传染源、加强医疗</w:t>
            </w:r>
            <w:proofErr w:type="gramStart"/>
            <w:r w:rsidRPr="00274E9B">
              <w:rPr>
                <w:rFonts w:hint="eastAsia"/>
                <w:sz w:val="20"/>
                <w:szCs w:val="20"/>
              </w:rPr>
              <w:t>机构院感控制</w:t>
            </w:r>
            <w:proofErr w:type="gramEnd"/>
            <w:r w:rsidRPr="00274E9B">
              <w:rPr>
                <w:rFonts w:hint="eastAsia"/>
                <w:sz w:val="20"/>
                <w:szCs w:val="20"/>
              </w:rPr>
              <w:t>、保护医务人员和患者身体健康、务必做到重点人群“应检尽检”，其他人群“愿检尽检”。</w:t>
            </w:r>
          </w:p>
        </w:tc>
        <w:tc>
          <w:tcPr>
            <w:tcW w:w="1403" w:type="pct"/>
            <w:gridSpan w:val="5"/>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及时发现传染源、加强医疗</w:t>
            </w:r>
            <w:proofErr w:type="gramStart"/>
            <w:r w:rsidRPr="00274E9B">
              <w:rPr>
                <w:rFonts w:hint="eastAsia"/>
                <w:sz w:val="20"/>
                <w:szCs w:val="20"/>
              </w:rPr>
              <w:t>机构院感控制</w:t>
            </w:r>
            <w:proofErr w:type="gramEnd"/>
            <w:r w:rsidRPr="00274E9B">
              <w:rPr>
                <w:rFonts w:hint="eastAsia"/>
                <w:sz w:val="20"/>
                <w:szCs w:val="20"/>
              </w:rPr>
              <w:t>、保护医务人员和患者身体健康、务必做到重点人群“应检尽检”，其他人群“愿检尽检”。</w:t>
            </w:r>
          </w:p>
        </w:tc>
        <w:tc>
          <w:tcPr>
            <w:tcW w:w="1485" w:type="pct"/>
            <w:gridSpan w:val="3"/>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比较及时发现传染源、加强了医疗</w:t>
            </w:r>
            <w:proofErr w:type="gramStart"/>
            <w:r w:rsidRPr="00274E9B">
              <w:rPr>
                <w:rFonts w:hint="eastAsia"/>
                <w:sz w:val="20"/>
                <w:szCs w:val="20"/>
              </w:rPr>
              <w:t>机构院感控制</w:t>
            </w:r>
            <w:proofErr w:type="gramEnd"/>
            <w:r w:rsidRPr="00274E9B">
              <w:rPr>
                <w:rFonts w:hint="eastAsia"/>
                <w:sz w:val="20"/>
                <w:szCs w:val="20"/>
              </w:rPr>
              <w:t>、从各方面保护了医务人员和患者身体健康，做到重点人群“应检尽检”，其他人群“愿检尽检”。</w:t>
            </w:r>
          </w:p>
        </w:tc>
      </w:tr>
      <w:tr w:rsidR="00274E9B" w:rsidRPr="00274E9B" w:rsidTr="00A14A7F">
        <w:trPr>
          <w:trHeight w:val="750"/>
        </w:trPr>
        <w:tc>
          <w:tcPr>
            <w:tcW w:w="728" w:type="pct"/>
            <w:vMerge w:val="restart"/>
            <w:tcBorders>
              <w:top w:val="nil"/>
              <w:left w:val="single" w:sz="4" w:space="0" w:color="000000"/>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绩效指标</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指标类型</w:t>
            </w:r>
          </w:p>
        </w:tc>
        <w:tc>
          <w:tcPr>
            <w:tcW w:w="414"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指标名称</w:t>
            </w:r>
          </w:p>
        </w:tc>
        <w:tc>
          <w:tcPr>
            <w:tcW w:w="349"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年度指标值</w:t>
            </w:r>
          </w:p>
        </w:tc>
        <w:tc>
          <w:tcPr>
            <w:tcW w:w="311" w:type="pct"/>
            <w:tcBorders>
              <w:top w:val="nil"/>
              <w:left w:val="nil"/>
              <w:bottom w:val="nil"/>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调整</w:t>
            </w:r>
            <w:proofErr w:type="gramStart"/>
            <w:r w:rsidRPr="00274E9B">
              <w:rPr>
                <w:rFonts w:hint="eastAsia"/>
                <w:sz w:val="20"/>
                <w:szCs w:val="20"/>
              </w:rPr>
              <w:t>后指标</w:t>
            </w:r>
            <w:proofErr w:type="gramEnd"/>
            <w:r w:rsidRPr="00274E9B">
              <w:rPr>
                <w:rFonts w:hint="eastAsia"/>
                <w:sz w:val="20"/>
                <w:szCs w:val="20"/>
              </w:rPr>
              <w:t>值（未调不填）</w:t>
            </w:r>
          </w:p>
        </w:tc>
        <w:tc>
          <w:tcPr>
            <w:tcW w:w="311" w:type="pct"/>
            <w:tcBorders>
              <w:top w:val="nil"/>
              <w:left w:val="nil"/>
              <w:bottom w:val="nil"/>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本阶段目标值</w:t>
            </w:r>
          </w:p>
        </w:tc>
        <w:tc>
          <w:tcPr>
            <w:tcW w:w="311" w:type="pct"/>
            <w:tcBorders>
              <w:top w:val="nil"/>
              <w:left w:val="nil"/>
              <w:bottom w:val="nil"/>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本阶段实际完成</w:t>
            </w:r>
          </w:p>
        </w:tc>
        <w:tc>
          <w:tcPr>
            <w:tcW w:w="311" w:type="pct"/>
            <w:tcBorders>
              <w:top w:val="nil"/>
              <w:left w:val="nil"/>
              <w:bottom w:val="nil"/>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本阶段完成比例</w:t>
            </w:r>
          </w:p>
        </w:tc>
        <w:tc>
          <w:tcPr>
            <w:tcW w:w="260" w:type="pct"/>
            <w:tcBorders>
              <w:top w:val="nil"/>
              <w:left w:val="nil"/>
              <w:bottom w:val="nil"/>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权重</w:t>
            </w:r>
          </w:p>
        </w:tc>
        <w:tc>
          <w:tcPr>
            <w:tcW w:w="210" w:type="pct"/>
            <w:tcBorders>
              <w:top w:val="nil"/>
              <w:left w:val="nil"/>
              <w:bottom w:val="nil"/>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自评得分</w:t>
            </w:r>
          </w:p>
        </w:tc>
        <w:tc>
          <w:tcPr>
            <w:tcW w:w="440" w:type="pct"/>
            <w:tcBorders>
              <w:top w:val="nil"/>
              <w:left w:val="nil"/>
              <w:bottom w:val="nil"/>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审核得分</w:t>
            </w:r>
          </w:p>
        </w:tc>
        <w:tc>
          <w:tcPr>
            <w:tcW w:w="448" w:type="pct"/>
            <w:tcBorders>
              <w:top w:val="nil"/>
              <w:left w:val="nil"/>
              <w:bottom w:val="nil"/>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未完成原因</w:t>
            </w:r>
          </w:p>
        </w:tc>
        <w:tc>
          <w:tcPr>
            <w:tcW w:w="597"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改进措施</w:t>
            </w:r>
          </w:p>
        </w:tc>
      </w:tr>
      <w:tr w:rsidR="00274E9B" w:rsidRPr="00274E9B" w:rsidTr="00A14A7F">
        <w:trPr>
          <w:trHeight w:val="559"/>
        </w:trPr>
        <w:tc>
          <w:tcPr>
            <w:tcW w:w="728" w:type="pct"/>
            <w:vMerge/>
            <w:tcBorders>
              <w:top w:val="nil"/>
              <w:left w:val="single" w:sz="4" w:space="0" w:color="000000"/>
              <w:bottom w:val="single" w:sz="4" w:space="0" w:color="000000"/>
              <w:right w:val="single" w:sz="4" w:space="0" w:color="000000"/>
            </w:tcBorders>
            <w:vAlign w:val="center"/>
            <w:hideMark/>
          </w:tcPr>
          <w:p w:rsidR="00A14A7F" w:rsidRPr="00274E9B" w:rsidRDefault="00A14A7F" w:rsidP="00A14A7F">
            <w:pPr>
              <w:jc w:val="center"/>
              <w:rPr>
                <w:sz w:val="20"/>
                <w:szCs w:val="20"/>
              </w:rPr>
            </w:pP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产出指标</w:t>
            </w:r>
          </w:p>
        </w:tc>
        <w:tc>
          <w:tcPr>
            <w:tcW w:w="414"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新冠肺炎病毒核酸检测例数</w:t>
            </w:r>
          </w:p>
        </w:tc>
        <w:tc>
          <w:tcPr>
            <w:tcW w:w="349"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1570人</w:t>
            </w:r>
          </w:p>
        </w:tc>
        <w:tc>
          <w:tcPr>
            <w:tcW w:w="311" w:type="pct"/>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
        </w:tc>
        <w:tc>
          <w:tcPr>
            <w:tcW w:w="311" w:type="pct"/>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1570人</w:t>
            </w:r>
          </w:p>
        </w:tc>
        <w:tc>
          <w:tcPr>
            <w:tcW w:w="311" w:type="pct"/>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1570人</w:t>
            </w:r>
          </w:p>
        </w:tc>
        <w:tc>
          <w:tcPr>
            <w:tcW w:w="311" w:type="pct"/>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100%</w:t>
            </w:r>
          </w:p>
        </w:tc>
        <w:tc>
          <w:tcPr>
            <w:tcW w:w="260" w:type="pct"/>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20</w:t>
            </w:r>
          </w:p>
        </w:tc>
        <w:tc>
          <w:tcPr>
            <w:tcW w:w="210" w:type="pct"/>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20</w:t>
            </w:r>
          </w:p>
        </w:tc>
        <w:tc>
          <w:tcPr>
            <w:tcW w:w="440" w:type="pct"/>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20</w:t>
            </w:r>
          </w:p>
        </w:tc>
        <w:tc>
          <w:tcPr>
            <w:tcW w:w="448" w:type="pct"/>
            <w:tcBorders>
              <w:top w:val="single" w:sz="4" w:space="0" w:color="000000"/>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
        </w:tc>
        <w:tc>
          <w:tcPr>
            <w:tcW w:w="597"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
        </w:tc>
      </w:tr>
      <w:tr w:rsidR="00274E9B" w:rsidRPr="00274E9B" w:rsidTr="00A14A7F">
        <w:trPr>
          <w:trHeight w:val="559"/>
        </w:trPr>
        <w:tc>
          <w:tcPr>
            <w:tcW w:w="728" w:type="pct"/>
            <w:vMerge/>
            <w:tcBorders>
              <w:top w:val="nil"/>
              <w:left w:val="single" w:sz="4" w:space="0" w:color="000000"/>
              <w:bottom w:val="single" w:sz="4" w:space="0" w:color="000000"/>
              <w:right w:val="single" w:sz="4" w:space="0" w:color="000000"/>
            </w:tcBorders>
            <w:vAlign w:val="center"/>
            <w:hideMark/>
          </w:tcPr>
          <w:p w:rsidR="00A14A7F" w:rsidRPr="00274E9B" w:rsidRDefault="00A14A7F" w:rsidP="00A14A7F">
            <w:pPr>
              <w:jc w:val="center"/>
              <w:rPr>
                <w:sz w:val="20"/>
                <w:szCs w:val="20"/>
              </w:rPr>
            </w:pP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产出指标</w:t>
            </w:r>
          </w:p>
        </w:tc>
        <w:tc>
          <w:tcPr>
            <w:tcW w:w="414"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新冠肺炎病毒核酸的检测率</w:t>
            </w:r>
          </w:p>
        </w:tc>
        <w:tc>
          <w:tcPr>
            <w:tcW w:w="349"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100%</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100%</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100%</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100%</w:t>
            </w:r>
          </w:p>
        </w:tc>
        <w:tc>
          <w:tcPr>
            <w:tcW w:w="26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20</w:t>
            </w:r>
          </w:p>
        </w:tc>
        <w:tc>
          <w:tcPr>
            <w:tcW w:w="21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20</w:t>
            </w:r>
          </w:p>
        </w:tc>
        <w:tc>
          <w:tcPr>
            <w:tcW w:w="44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20</w:t>
            </w:r>
          </w:p>
        </w:tc>
        <w:tc>
          <w:tcPr>
            <w:tcW w:w="448"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
        </w:tc>
        <w:tc>
          <w:tcPr>
            <w:tcW w:w="597"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
        </w:tc>
      </w:tr>
      <w:tr w:rsidR="00274E9B" w:rsidRPr="00274E9B" w:rsidTr="00A14A7F">
        <w:trPr>
          <w:trHeight w:val="559"/>
        </w:trPr>
        <w:tc>
          <w:tcPr>
            <w:tcW w:w="728" w:type="pct"/>
            <w:vMerge/>
            <w:tcBorders>
              <w:top w:val="nil"/>
              <w:left w:val="single" w:sz="4" w:space="0" w:color="000000"/>
              <w:bottom w:val="single" w:sz="4" w:space="0" w:color="000000"/>
              <w:right w:val="single" w:sz="4" w:space="0" w:color="000000"/>
            </w:tcBorders>
            <w:vAlign w:val="center"/>
            <w:hideMark/>
          </w:tcPr>
          <w:p w:rsidR="00A14A7F" w:rsidRPr="00274E9B" w:rsidRDefault="00A14A7F" w:rsidP="00A14A7F">
            <w:pPr>
              <w:jc w:val="center"/>
              <w:rPr>
                <w:sz w:val="20"/>
                <w:szCs w:val="20"/>
              </w:rPr>
            </w:pP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效益指标</w:t>
            </w:r>
          </w:p>
        </w:tc>
        <w:tc>
          <w:tcPr>
            <w:tcW w:w="414"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新冠肺炎病毒核酸检测知晓率</w:t>
            </w:r>
          </w:p>
        </w:tc>
        <w:tc>
          <w:tcPr>
            <w:tcW w:w="349"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90%</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90%</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85%</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94%</w:t>
            </w:r>
          </w:p>
        </w:tc>
        <w:tc>
          <w:tcPr>
            <w:tcW w:w="26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15</w:t>
            </w:r>
          </w:p>
        </w:tc>
        <w:tc>
          <w:tcPr>
            <w:tcW w:w="21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14</w:t>
            </w:r>
          </w:p>
        </w:tc>
        <w:tc>
          <w:tcPr>
            <w:tcW w:w="44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14</w:t>
            </w:r>
          </w:p>
        </w:tc>
        <w:tc>
          <w:tcPr>
            <w:tcW w:w="448"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告知患者换算检测有一定沟通上的不足</w:t>
            </w:r>
          </w:p>
        </w:tc>
        <w:tc>
          <w:tcPr>
            <w:tcW w:w="597"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保证工作人员服务态度的改善及业务解释的加强</w:t>
            </w:r>
          </w:p>
        </w:tc>
      </w:tr>
      <w:tr w:rsidR="00274E9B" w:rsidRPr="00274E9B" w:rsidTr="00A14A7F">
        <w:trPr>
          <w:trHeight w:val="559"/>
        </w:trPr>
        <w:tc>
          <w:tcPr>
            <w:tcW w:w="728" w:type="pct"/>
            <w:vMerge/>
            <w:tcBorders>
              <w:top w:val="nil"/>
              <w:left w:val="single" w:sz="4" w:space="0" w:color="000000"/>
              <w:bottom w:val="single" w:sz="4" w:space="0" w:color="000000"/>
              <w:right w:val="single" w:sz="4" w:space="0" w:color="000000"/>
            </w:tcBorders>
            <w:vAlign w:val="center"/>
            <w:hideMark/>
          </w:tcPr>
          <w:p w:rsidR="00A14A7F" w:rsidRPr="00274E9B" w:rsidRDefault="00A14A7F" w:rsidP="00A14A7F">
            <w:pPr>
              <w:jc w:val="center"/>
              <w:rPr>
                <w:sz w:val="20"/>
                <w:szCs w:val="20"/>
              </w:rPr>
            </w:pP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效益指标</w:t>
            </w:r>
          </w:p>
        </w:tc>
        <w:tc>
          <w:tcPr>
            <w:tcW w:w="414"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新冠肺炎的防控时间</w:t>
            </w:r>
          </w:p>
        </w:tc>
        <w:tc>
          <w:tcPr>
            <w:tcW w:w="349"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2年</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2年</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2年</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100%</w:t>
            </w:r>
          </w:p>
        </w:tc>
        <w:tc>
          <w:tcPr>
            <w:tcW w:w="26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15</w:t>
            </w:r>
          </w:p>
        </w:tc>
        <w:tc>
          <w:tcPr>
            <w:tcW w:w="21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15</w:t>
            </w:r>
          </w:p>
        </w:tc>
        <w:tc>
          <w:tcPr>
            <w:tcW w:w="44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15</w:t>
            </w:r>
          </w:p>
        </w:tc>
        <w:tc>
          <w:tcPr>
            <w:tcW w:w="448"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
        </w:tc>
        <w:tc>
          <w:tcPr>
            <w:tcW w:w="597"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
        </w:tc>
      </w:tr>
      <w:tr w:rsidR="00274E9B" w:rsidRPr="00274E9B" w:rsidTr="00A14A7F">
        <w:trPr>
          <w:trHeight w:val="559"/>
        </w:trPr>
        <w:tc>
          <w:tcPr>
            <w:tcW w:w="728" w:type="pct"/>
            <w:vMerge/>
            <w:tcBorders>
              <w:top w:val="nil"/>
              <w:left w:val="single" w:sz="4" w:space="0" w:color="000000"/>
              <w:bottom w:val="single" w:sz="4" w:space="0" w:color="000000"/>
              <w:right w:val="single" w:sz="4" w:space="0" w:color="000000"/>
            </w:tcBorders>
            <w:vAlign w:val="center"/>
            <w:hideMark/>
          </w:tcPr>
          <w:p w:rsidR="00A14A7F" w:rsidRPr="00274E9B" w:rsidRDefault="00A14A7F" w:rsidP="00A14A7F">
            <w:pPr>
              <w:jc w:val="center"/>
              <w:rPr>
                <w:sz w:val="20"/>
                <w:szCs w:val="20"/>
              </w:rPr>
            </w:pP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满意度指标</w:t>
            </w:r>
          </w:p>
        </w:tc>
        <w:tc>
          <w:tcPr>
            <w:tcW w:w="414"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新冠肺炎病毒核酸检测对象满意度</w:t>
            </w:r>
          </w:p>
        </w:tc>
        <w:tc>
          <w:tcPr>
            <w:tcW w:w="349"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90%</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90%</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80%</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89%</w:t>
            </w:r>
          </w:p>
        </w:tc>
        <w:tc>
          <w:tcPr>
            <w:tcW w:w="26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20</w:t>
            </w:r>
          </w:p>
        </w:tc>
        <w:tc>
          <w:tcPr>
            <w:tcW w:w="21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18</w:t>
            </w:r>
          </w:p>
        </w:tc>
        <w:tc>
          <w:tcPr>
            <w:tcW w:w="44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18</w:t>
            </w:r>
          </w:p>
        </w:tc>
        <w:tc>
          <w:tcPr>
            <w:tcW w:w="448"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患者对核酸检测流程上有一定的不满意，工作人员服务态度有一定欠缺</w:t>
            </w:r>
          </w:p>
        </w:tc>
        <w:tc>
          <w:tcPr>
            <w:tcW w:w="597"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尽量给患者节约时间，提高工作人员的服务意识。</w:t>
            </w:r>
          </w:p>
        </w:tc>
      </w:tr>
      <w:tr w:rsidR="00274E9B" w:rsidRPr="00274E9B" w:rsidTr="00A14A7F">
        <w:trPr>
          <w:trHeight w:val="559"/>
        </w:trPr>
        <w:tc>
          <w:tcPr>
            <w:tcW w:w="728" w:type="pct"/>
            <w:vMerge/>
            <w:tcBorders>
              <w:top w:val="nil"/>
              <w:left w:val="single" w:sz="4" w:space="0" w:color="000000"/>
              <w:bottom w:val="single" w:sz="4" w:space="0" w:color="000000"/>
              <w:right w:val="single" w:sz="4" w:space="0" w:color="000000"/>
            </w:tcBorders>
            <w:vAlign w:val="center"/>
            <w:hideMark/>
          </w:tcPr>
          <w:p w:rsidR="00A14A7F" w:rsidRPr="00274E9B" w:rsidRDefault="00A14A7F" w:rsidP="00A14A7F">
            <w:pPr>
              <w:jc w:val="center"/>
              <w:rPr>
                <w:sz w:val="20"/>
                <w:szCs w:val="20"/>
              </w:rPr>
            </w:pP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资金执行率指标</w:t>
            </w:r>
          </w:p>
        </w:tc>
        <w:tc>
          <w:tcPr>
            <w:tcW w:w="414"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核酸补助资金项目</w:t>
            </w:r>
          </w:p>
        </w:tc>
        <w:tc>
          <w:tcPr>
            <w:tcW w:w="349"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100%</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100%</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100%</w:t>
            </w:r>
          </w:p>
        </w:tc>
        <w:tc>
          <w:tcPr>
            <w:tcW w:w="311"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100%</w:t>
            </w:r>
          </w:p>
        </w:tc>
        <w:tc>
          <w:tcPr>
            <w:tcW w:w="26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10</w:t>
            </w:r>
          </w:p>
        </w:tc>
        <w:tc>
          <w:tcPr>
            <w:tcW w:w="21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10</w:t>
            </w:r>
          </w:p>
        </w:tc>
        <w:tc>
          <w:tcPr>
            <w:tcW w:w="44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10</w:t>
            </w:r>
          </w:p>
        </w:tc>
        <w:tc>
          <w:tcPr>
            <w:tcW w:w="448"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
        </w:tc>
        <w:tc>
          <w:tcPr>
            <w:tcW w:w="597"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
        </w:tc>
      </w:tr>
      <w:tr w:rsidR="00274E9B" w:rsidRPr="00274E9B" w:rsidTr="00A14A7F">
        <w:trPr>
          <w:trHeight w:val="559"/>
        </w:trPr>
        <w:tc>
          <w:tcPr>
            <w:tcW w:w="3045" w:type="pct"/>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总分</w:t>
            </w:r>
          </w:p>
        </w:tc>
        <w:tc>
          <w:tcPr>
            <w:tcW w:w="26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100</w:t>
            </w:r>
          </w:p>
        </w:tc>
        <w:tc>
          <w:tcPr>
            <w:tcW w:w="21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97</w:t>
            </w:r>
          </w:p>
        </w:tc>
        <w:tc>
          <w:tcPr>
            <w:tcW w:w="440"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r w:rsidRPr="00274E9B">
              <w:rPr>
                <w:rFonts w:hint="eastAsia"/>
                <w:sz w:val="20"/>
                <w:szCs w:val="20"/>
              </w:rPr>
              <w:t>97</w:t>
            </w:r>
          </w:p>
        </w:tc>
        <w:tc>
          <w:tcPr>
            <w:tcW w:w="448"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
        </w:tc>
        <w:tc>
          <w:tcPr>
            <w:tcW w:w="597" w:type="pct"/>
            <w:tcBorders>
              <w:top w:val="nil"/>
              <w:left w:val="nil"/>
              <w:bottom w:val="single" w:sz="4" w:space="0" w:color="000000"/>
              <w:right w:val="single" w:sz="4" w:space="0" w:color="000000"/>
            </w:tcBorders>
            <w:shd w:val="clear" w:color="auto" w:fill="auto"/>
            <w:vAlign w:val="center"/>
            <w:hideMark/>
          </w:tcPr>
          <w:p w:rsidR="00A14A7F" w:rsidRPr="00274E9B" w:rsidRDefault="00A14A7F" w:rsidP="00A14A7F">
            <w:pPr>
              <w:jc w:val="center"/>
              <w:rPr>
                <w:sz w:val="20"/>
                <w:szCs w:val="20"/>
              </w:rPr>
            </w:pPr>
          </w:p>
        </w:tc>
      </w:tr>
    </w:tbl>
    <w:p w:rsidR="00A14A7F" w:rsidRPr="00274E9B" w:rsidRDefault="00A14A7F" w:rsidP="00065022">
      <w:pPr>
        <w:tabs>
          <w:tab w:val="center" w:pos="4153"/>
          <w:tab w:val="left" w:pos="7275"/>
        </w:tabs>
        <w:spacing w:line="600" w:lineRule="exact"/>
        <w:rPr>
          <w:rFonts w:ascii="Times New Roman" w:eastAsia="方正仿宋_GBK" w:hAnsi="Times New Roman"/>
          <w:sz w:val="32"/>
          <w:szCs w:val="32"/>
        </w:rPr>
      </w:pPr>
    </w:p>
    <w:p w:rsidR="00A14A7F" w:rsidRPr="00274E9B" w:rsidRDefault="00C947A8" w:rsidP="00A14A7F">
      <w:pPr>
        <w:pStyle w:val="a7"/>
        <w:tabs>
          <w:tab w:val="center" w:pos="4153"/>
          <w:tab w:val="left" w:pos="7275"/>
        </w:tabs>
        <w:spacing w:line="600" w:lineRule="exact"/>
        <w:ind w:firstLine="643"/>
        <w:rPr>
          <w:rFonts w:ascii="方正仿宋_GBK" w:eastAsia="方正仿宋_GBK" w:hAnsi="宋体" w:cs="宋体"/>
          <w:b/>
          <w:kern w:val="0"/>
          <w:sz w:val="32"/>
          <w:szCs w:val="32"/>
        </w:rPr>
      </w:pPr>
      <w:r w:rsidRPr="00274E9B">
        <w:rPr>
          <w:rFonts w:ascii="方正仿宋_GBK" w:eastAsia="方正仿宋_GBK" w:hAnsi="宋体" w:cs="宋体" w:hint="eastAsia"/>
          <w:b/>
          <w:kern w:val="0"/>
          <w:sz w:val="32"/>
          <w:szCs w:val="32"/>
        </w:rPr>
        <w:t>2.绩效自评报告或案例</w:t>
      </w:r>
    </w:p>
    <w:p w:rsidR="00A14A7F" w:rsidRPr="005273AE" w:rsidRDefault="004C738A" w:rsidP="005273AE">
      <w:pPr>
        <w:tabs>
          <w:tab w:val="center" w:pos="4153"/>
          <w:tab w:val="left" w:pos="7275"/>
        </w:tabs>
        <w:spacing w:line="600" w:lineRule="exact"/>
        <w:ind w:firstLineChars="131" w:firstLine="314"/>
        <w:rPr>
          <w:rFonts w:ascii="方正仿宋_GBK" w:eastAsia="方正仿宋_GBK"/>
          <w:b/>
          <w:sz w:val="32"/>
          <w:szCs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1.55pt;margin-top:4.95pt;width:80.35pt;height:62.85pt;z-index:251659264;mso-position-horizontal-relative:text;mso-position-vertical-relative:text">
            <v:imagedata r:id="rId8" o:title=""/>
            <w10:wrap type="square"/>
          </v:shape>
          <o:OLEObject Type="Embed" ProgID="Word.Document.12" ShapeID="_x0000_s1026" DrawAspect="Icon" ObjectID="_1699170578" r:id="rId9">
            <o:FieldCodes>\s</o:FieldCodes>
          </o:OLEObject>
        </w:pict>
      </w:r>
    </w:p>
    <w:p w:rsidR="005273AE" w:rsidRDefault="005273AE" w:rsidP="005273AE">
      <w:pPr>
        <w:tabs>
          <w:tab w:val="center" w:pos="4153"/>
          <w:tab w:val="left" w:pos="7275"/>
        </w:tabs>
        <w:spacing w:line="600" w:lineRule="exact"/>
        <w:rPr>
          <w:rFonts w:ascii="方正仿宋_GBK" w:eastAsia="方正仿宋_GBK"/>
          <w:b/>
          <w:sz w:val="32"/>
          <w:szCs w:val="32"/>
        </w:rPr>
      </w:pPr>
    </w:p>
    <w:p w:rsidR="005273AE" w:rsidRDefault="005273AE" w:rsidP="005273AE">
      <w:pPr>
        <w:tabs>
          <w:tab w:val="center" w:pos="4153"/>
          <w:tab w:val="left" w:pos="7275"/>
        </w:tabs>
        <w:spacing w:line="600" w:lineRule="exact"/>
        <w:rPr>
          <w:rFonts w:ascii="方正仿宋_GBK" w:eastAsia="方正仿宋_GBK"/>
          <w:b/>
          <w:sz w:val="32"/>
          <w:szCs w:val="32"/>
        </w:rPr>
      </w:pPr>
    </w:p>
    <w:p w:rsidR="00D33E16" w:rsidRPr="005273AE" w:rsidRDefault="00C947A8" w:rsidP="005273AE">
      <w:pPr>
        <w:tabs>
          <w:tab w:val="center" w:pos="4153"/>
          <w:tab w:val="left" w:pos="7275"/>
        </w:tabs>
        <w:spacing w:line="600" w:lineRule="exact"/>
        <w:rPr>
          <w:rFonts w:ascii="方正仿宋_GBK" w:eastAsia="方正仿宋_GBK"/>
          <w:b/>
          <w:sz w:val="32"/>
          <w:szCs w:val="32"/>
        </w:rPr>
      </w:pPr>
      <w:r w:rsidRPr="005273AE">
        <w:rPr>
          <w:rFonts w:ascii="方正仿宋_GBK" w:eastAsia="方正仿宋_GBK" w:hint="eastAsia"/>
          <w:b/>
          <w:sz w:val="32"/>
          <w:szCs w:val="32"/>
        </w:rPr>
        <w:t>（三）重点绩效评价结果</w:t>
      </w:r>
      <w:r w:rsidR="00323DC8" w:rsidRPr="005273AE">
        <w:rPr>
          <w:rFonts w:ascii="方正仿宋_GBK" w:eastAsia="方正仿宋_GBK" w:hint="eastAsia"/>
          <w:b/>
          <w:sz w:val="32"/>
          <w:szCs w:val="32"/>
        </w:rPr>
        <w:t>（</w:t>
      </w:r>
      <w:r w:rsidR="00A14A7F" w:rsidRPr="005273AE">
        <w:rPr>
          <w:rFonts w:ascii="方正仿宋_GBK" w:eastAsia="方正仿宋_GBK" w:hint="eastAsia"/>
          <w:b/>
          <w:sz w:val="32"/>
          <w:szCs w:val="32"/>
        </w:rPr>
        <w:t>无</w:t>
      </w:r>
      <w:r w:rsidR="00323DC8" w:rsidRPr="005273AE">
        <w:rPr>
          <w:rFonts w:ascii="方正仿宋_GBK" w:eastAsia="方正仿宋_GBK" w:hint="eastAsia"/>
          <w:b/>
          <w:sz w:val="32"/>
          <w:szCs w:val="32"/>
        </w:rPr>
        <w:t>）</w:t>
      </w:r>
    </w:p>
    <w:p w:rsidR="005273AE" w:rsidRDefault="005273AE" w:rsidP="005273AE">
      <w:pPr>
        <w:pStyle w:val="a3"/>
        <w:shd w:val="clear" w:color="auto" w:fill="FFFFFF"/>
        <w:spacing w:before="0" w:beforeAutospacing="0" w:after="0" w:afterAutospacing="0" w:line="600" w:lineRule="exact"/>
        <w:jc w:val="both"/>
        <w:outlineLvl w:val="0"/>
        <w:rPr>
          <w:rStyle w:val="a8"/>
          <w:rFonts w:ascii="黑体" w:eastAsia="黑体" w:hAnsi="黑体"/>
          <w:b w:val="0"/>
          <w:sz w:val="32"/>
          <w:szCs w:val="32"/>
        </w:rPr>
      </w:pPr>
    </w:p>
    <w:p w:rsidR="0030438F" w:rsidRPr="00293AC2" w:rsidRDefault="00C947A8" w:rsidP="005273AE">
      <w:pPr>
        <w:pStyle w:val="a3"/>
        <w:shd w:val="clear" w:color="auto" w:fill="FFFFFF"/>
        <w:spacing w:before="0" w:beforeAutospacing="0" w:after="0" w:afterAutospacing="0" w:line="600" w:lineRule="exact"/>
        <w:jc w:val="both"/>
        <w:outlineLvl w:val="0"/>
        <w:rPr>
          <w:rStyle w:val="a8"/>
          <w:rFonts w:ascii="方正黑体_GBK" w:eastAsia="方正黑体_GBK" w:hAnsi="黑体"/>
          <w:b w:val="0"/>
          <w:sz w:val="32"/>
          <w:szCs w:val="32"/>
        </w:rPr>
      </w:pPr>
      <w:r w:rsidRPr="00293AC2">
        <w:rPr>
          <w:rStyle w:val="a8"/>
          <w:rFonts w:ascii="方正黑体_GBK" w:eastAsia="方正黑体_GBK" w:hAnsi="黑体" w:hint="eastAsia"/>
          <w:b w:val="0"/>
          <w:sz w:val="32"/>
          <w:szCs w:val="32"/>
        </w:rPr>
        <w:t>六、专业名词解释</w:t>
      </w:r>
    </w:p>
    <w:p w:rsidR="0030438F" w:rsidRPr="00274E9B" w:rsidRDefault="00C947A8">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274E9B">
        <w:rPr>
          <w:rStyle w:val="a8"/>
          <w:rFonts w:ascii="方正仿宋_GBK" w:eastAsia="方正仿宋_GBK" w:hint="eastAsia"/>
          <w:sz w:val="32"/>
          <w:szCs w:val="32"/>
        </w:rPr>
        <w:t>（一）财政拨款收入</w:t>
      </w:r>
      <w:r w:rsidRPr="00274E9B">
        <w:rPr>
          <w:rFonts w:ascii="方正仿宋_GBK" w:eastAsia="方正仿宋_GBK" w:hint="eastAsia"/>
          <w:sz w:val="32"/>
          <w:szCs w:val="32"/>
        </w:rPr>
        <w:t>：指本年度从本级财政部门取得的财政拨款，包括一般公共预算财政拨款和政府性基金预算财政拨款。</w:t>
      </w:r>
    </w:p>
    <w:p w:rsidR="0030438F" w:rsidRPr="00274E9B" w:rsidRDefault="00C947A8">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274E9B">
        <w:rPr>
          <w:rStyle w:val="a8"/>
          <w:rFonts w:ascii="方正仿宋_GBK" w:eastAsia="方正仿宋_GBK" w:hint="eastAsia"/>
          <w:sz w:val="32"/>
          <w:szCs w:val="32"/>
        </w:rPr>
        <w:lastRenderedPageBreak/>
        <w:t>（二）事业收入</w:t>
      </w:r>
      <w:r w:rsidRPr="00274E9B">
        <w:rPr>
          <w:rFonts w:ascii="方正仿宋_GBK" w:eastAsia="方正仿宋_GBK" w:hint="eastAsia"/>
          <w:sz w:val="32"/>
          <w:szCs w:val="32"/>
        </w:rPr>
        <w:t>：指事业单位开展专业业务活动及其辅助活动取得的现金流入；事业单位收到的财政专户实际核拨的教育收费等资金在此反映。</w:t>
      </w:r>
    </w:p>
    <w:p w:rsidR="0030438F" w:rsidRPr="00274E9B" w:rsidRDefault="00C947A8">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274E9B">
        <w:rPr>
          <w:rStyle w:val="a8"/>
          <w:rFonts w:ascii="方正仿宋_GBK" w:eastAsia="方正仿宋_GBK" w:hint="eastAsia"/>
          <w:sz w:val="32"/>
          <w:szCs w:val="32"/>
        </w:rPr>
        <w:t>（三）经营收入</w:t>
      </w:r>
      <w:r w:rsidRPr="00274E9B">
        <w:rPr>
          <w:rFonts w:ascii="方正仿宋_GBK" w:eastAsia="方正仿宋_GBK" w:hint="eastAsia"/>
          <w:sz w:val="32"/>
          <w:szCs w:val="32"/>
        </w:rPr>
        <w:t>：指事业单位在专业业务活动及其辅助活动之外开展非独立核算经营活动取得的现金流入。</w:t>
      </w:r>
    </w:p>
    <w:p w:rsidR="0030438F" w:rsidRPr="00274E9B" w:rsidRDefault="00C947A8">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274E9B">
        <w:rPr>
          <w:rStyle w:val="a8"/>
          <w:rFonts w:ascii="方正仿宋_GBK" w:eastAsia="方正仿宋_GBK" w:hint="eastAsia"/>
          <w:sz w:val="32"/>
          <w:szCs w:val="32"/>
        </w:rPr>
        <w:t>（四）其他收入</w:t>
      </w:r>
      <w:r w:rsidRPr="00274E9B">
        <w:rPr>
          <w:rFonts w:ascii="方正仿宋_GBK" w:eastAsia="方正仿宋_GBK" w:hint="eastAsia"/>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rsidR="0030438F" w:rsidRPr="00274E9B" w:rsidRDefault="00C947A8">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274E9B">
        <w:rPr>
          <w:rStyle w:val="a8"/>
          <w:rFonts w:ascii="方正仿宋_GBK" w:eastAsia="方正仿宋_GBK" w:hint="eastAsia"/>
          <w:sz w:val="32"/>
          <w:szCs w:val="32"/>
        </w:rPr>
        <w:t>（五）用事业基金弥补收支差额</w:t>
      </w:r>
      <w:r w:rsidRPr="00274E9B">
        <w:rPr>
          <w:rFonts w:ascii="方正仿宋_GBK" w:eastAsia="方正仿宋_GBK" w:hint="eastAsia"/>
          <w:sz w:val="32"/>
          <w:szCs w:val="32"/>
        </w:rPr>
        <w:t>：指事业单位在当年的“财政拨款收入”、“事业收入”、“经营收入”、“其他收入”等不足以安排当年支出的情况下，使用以前年度积累的事业基金（事业单位当年收支相抵后按国家规定提取、用于弥补以后年度收支差额的基金）弥补本年度收支缺口的资金。</w:t>
      </w:r>
    </w:p>
    <w:p w:rsidR="0030438F" w:rsidRPr="00274E9B" w:rsidRDefault="00C947A8">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274E9B">
        <w:rPr>
          <w:rStyle w:val="a8"/>
          <w:rFonts w:ascii="方正仿宋_GBK" w:eastAsia="方正仿宋_GBK" w:hint="eastAsia"/>
          <w:sz w:val="32"/>
          <w:szCs w:val="32"/>
        </w:rPr>
        <w:t>（六）年初结转和结余</w:t>
      </w:r>
      <w:r w:rsidRPr="00274E9B">
        <w:rPr>
          <w:rFonts w:ascii="方正仿宋_GBK" w:eastAsia="方正仿宋_GBK" w:hint="eastAsia"/>
          <w:sz w:val="32"/>
          <w:szCs w:val="32"/>
        </w:rPr>
        <w:t>：指单位上年结转本年使用的基本支出结转、项目支出结转和结余、经营结余。</w:t>
      </w:r>
    </w:p>
    <w:p w:rsidR="0030438F" w:rsidRPr="00274E9B" w:rsidRDefault="00C947A8">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274E9B">
        <w:rPr>
          <w:rStyle w:val="a8"/>
          <w:rFonts w:ascii="方正仿宋_GBK" w:eastAsia="方正仿宋_GBK" w:hint="eastAsia"/>
          <w:sz w:val="32"/>
          <w:szCs w:val="32"/>
        </w:rPr>
        <w:lastRenderedPageBreak/>
        <w:t>（七）结余分配</w:t>
      </w:r>
      <w:r w:rsidRPr="00274E9B">
        <w:rPr>
          <w:rFonts w:ascii="方正仿宋_GBK" w:eastAsia="方正仿宋_GBK" w:hint="eastAsia"/>
          <w:sz w:val="32"/>
          <w:szCs w:val="32"/>
        </w:rPr>
        <w:t>：指单位按照国家有关规定，缴纳所得税、提取专用基金、转入事业基金等当年结余的分配情况。</w:t>
      </w:r>
    </w:p>
    <w:p w:rsidR="0030438F" w:rsidRPr="00274E9B" w:rsidRDefault="00C947A8">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274E9B">
        <w:rPr>
          <w:rStyle w:val="a8"/>
          <w:rFonts w:ascii="方正仿宋_GBK" w:eastAsia="方正仿宋_GBK" w:hint="eastAsia"/>
          <w:sz w:val="32"/>
          <w:szCs w:val="32"/>
        </w:rPr>
        <w:t>（八）年末结转和结余</w:t>
      </w:r>
      <w:r w:rsidRPr="00274E9B">
        <w:rPr>
          <w:rFonts w:ascii="方正仿宋_GBK" w:eastAsia="方正仿宋_GBK" w:hint="eastAsia"/>
          <w:sz w:val="32"/>
          <w:szCs w:val="32"/>
        </w:rPr>
        <w:t>：指单位结转下年的基本支出结转、项目支出结转和结余、经营结余。</w:t>
      </w:r>
    </w:p>
    <w:p w:rsidR="0030438F" w:rsidRPr="00274E9B" w:rsidRDefault="00C947A8">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274E9B">
        <w:rPr>
          <w:rStyle w:val="a8"/>
          <w:rFonts w:ascii="方正仿宋_GBK" w:eastAsia="方正仿宋_GBK" w:hint="eastAsia"/>
          <w:sz w:val="32"/>
          <w:szCs w:val="32"/>
        </w:rPr>
        <w:t>（九）基本支出</w:t>
      </w:r>
      <w:r w:rsidRPr="00274E9B">
        <w:rPr>
          <w:rFonts w:ascii="方正仿宋_GBK" w:eastAsia="方正仿宋_GBK" w:hint="eastAsia"/>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rsidR="0030438F" w:rsidRPr="00274E9B" w:rsidRDefault="00C947A8">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274E9B">
        <w:rPr>
          <w:rStyle w:val="a8"/>
          <w:rFonts w:ascii="方正仿宋_GBK" w:eastAsia="方正仿宋_GBK" w:hint="eastAsia"/>
          <w:sz w:val="32"/>
          <w:szCs w:val="32"/>
        </w:rPr>
        <w:t>（十）项目支出</w:t>
      </w:r>
      <w:r w:rsidRPr="00274E9B">
        <w:rPr>
          <w:rFonts w:ascii="方正仿宋_GBK" w:eastAsia="方正仿宋_GBK" w:hint="eastAsia"/>
          <w:sz w:val="32"/>
          <w:szCs w:val="32"/>
        </w:rPr>
        <w:t>：指在基本支出之外为完成特定行政任务和事业发展目标所发生的支出。</w:t>
      </w:r>
    </w:p>
    <w:p w:rsidR="0030438F" w:rsidRPr="00274E9B" w:rsidRDefault="00C947A8">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274E9B">
        <w:rPr>
          <w:rStyle w:val="a8"/>
          <w:rFonts w:ascii="方正仿宋_GBK" w:eastAsia="方正仿宋_GBK" w:hint="eastAsia"/>
          <w:sz w:val="32"/>
          <w:szCs w:val="32"/>
        </w:rPr>
        <w:t>（十一）经营支出</w:t>
      </w:r>
      <w:r w:rsidRPr="00274E9B">
        <w:rPr>
          <w:rFonts w:ascii="方正仿宋_GBK" w:eastAsia="方正仿宋_GBK" w:hint="eastAsia"/>
          <w:sz w:val="32"/>
          <w:szCs w:val="32"/>
        </w:rPr>
        <w:t>：指事业单位在专业业务活动及其辅助活动之外开展非独立核算经营活动发生的支出。</w:t>
      </w:r>
    </w:p>
    <w:p w:rsidR="0030438F" w:rsidRPr="00274E9B" w:rsidRDefault="00C947A8">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274E9B">
        <w:rPr>
          <w:rStyle w:val="a8"/>
          <w:rFonts w:ascii="方正仿宋_GBK" w:eastAsia="方正仿宋_GBK" w:hint="eastAsia"/>
          <w:sz w:val="32"/>
          <w:szCs w:val="32"/>
        </w:rPr>
        <w:t>（十二）“三公”经费</w:t>
      </w:r>
      <w:r w:rsidRPr="00274E9B">
        <w:rPr>
          <w:rFonts w:ascii="方正仿宋_GBK" w:eastAsia="方正仿宋_GBK" w:hint="eastAsia"/>
          <w:sz w:val="32"/>
          <w:szCs w:val="32"/>
        </w:rPr>
        <w:t>：指用一般公共预算财政拨款安排的因公出国（境）费、公务用车购置及运行维护费、公务接待费。其中，因公出国（境）</w:t>
      </w:r>
      <w:proofErr w:type="gramStart"/>
      <w:r w:rsidRPr="00274E9B">
        <w:rPr>
          <w:rFonts w:ascii="方正仿宋_GBK" w:eastAsia="方正仿宋_GBK" w:hint="eastAsia"/>
          <w:sz w:val="32"/>
          <w:szCs w:val="32"/>
        </w:rPr>
        <w:t>费反映</w:t>
      </w:r>
      <w:proofErr w:type="gramEnd"/>
      <w:r w:rsidRPr="00274E9B">
        <w:rPr>
          <w:rFonts w:ascii="方正仿宋_GBK" w:eastAsia="方正仿宋_GBK" w:hint="eastAsia"/>
          <w:sz w:val="32"/>
          <w:szCs w:val="32"/>
        </w:rPr>
        <w:t>单位公务出国（境）的国际旅费、国外城市间交通费、住宿费、伙食费、培训费、公杂费等支出；公务用车购置</w:t>
      </w:r>
      <w:proofErr w:type="gramStart"/>
      <w:r w:rsidRPr="00274E9B">
        <w:rPr>
          <w:rFonts w:ascii="方正仿宋_GBK" w:eastAsia="方正仿宋_GBK" w:hint="eastAsia"/>
          <w:sz w:val="32"/>
          <w:szCs w:val="32"/>
        </w:rPr>
        <w:t>费反映</w:t>
      </w:r>
      <w:proofErr w:type="gramEnd"/>
      <w:r w:rsidRPr="00274E9B">
        <w:rPr>
          <w:rFonts w:ascii="方正仿宋_GBK" w:eastAsia="方正仿宋_GBK" w:hint="eastAsia"/>
          <w:sz w:val="32"/>
          <w:szCs w:val="32"/>
        </w:rPr>
        <w:t>单位公务用车购置支出（</w:t>
      </w:r>
      <w:proofErr w:type="gramStart"/>
      <w:r w:rsidRPr="00274E9B">
        <w:rPr>
          <w:rFonts w:ascii="方正仿宋_GBK" w:eastAsia="方正仿宋_GBK" w:hint="eastAsia"/>
          <w:sz w:val="32"/>
          <w:szCs w:val="32"/>
        </w:rPr>
        <w:t>含车辆</w:t>
      </w:r>
      <w:proofErr w:type="gramEnd"/>
      <w:r w:rsidRPr="00274E9B">
        <w:rPr>
          <w:rFonts w:ascii="方正仿宋_GBK" w:eastAsia="方正仿宋_GBK" w:hint="eastAsia"/>
          <w:sz w:val="32"/>
          <w:szCs w:val="32"/>
        </w:rPr>
        <w:t>购置税）；公务用车运行维护费反映单位按规定保留的公务用车燃料费、维修费、过路过桥费、保险费、安全</w:t>
      </w:r>
      <w:r w:rsidRPr="00274E9B">
        <w:rPr>
          <w:rFonts w:ascii="方正仿宋_GBK" w:eastAsia="方正仿宋_GBK" w:hint="eastAsia"/>
          <w:sz w:val="32"/>
          <w:szCs w:val="32"/>
        </w:rPr>
        <w:lastRenderedPageBreak/>
        <w:t>奖励费用等支出；公务接待</w:t>
      </w:r>
      <w:proofErr w:type="gramStart"/>
      <w:r w:rsidRPr="00274E9B">
        <w:rPr>
          <w:rFonts w:ascii="方正仿宋_GBK" w:eastAsia="方正仿宋_GBK" w:hint="eastAsia"/>
          <w:sz w:val="32"/>
          <w:szCs w:val="32"/>
        </w:rPr>
        <w:t>费反映</w:t>
      </w:r>
      <w:proofErr w:type="gramEnd"/>
      <w:r w:rsidRPr="00274E9B">
        <w:rPr>
          <w:rFonts w:ascii="方正仿宋_GBK" w:eastAsia="方正仿宋_GBK" w:hint="eastAsia"/>
          <w:sz w:val="32"/>
          <w:szCs w:val="32"/>
        </w:rPr>
        <w:t>单位按规定开支的各类公务接待（含外宾接待）支出。</w:t>
      </w:r>
    </w:p>
    <w:p w:rsidR="0030438F" w:rsidRPr="00274E9B" w:rsidRDefault="00C947A8">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274E9B">
        <w:rPr>
          <w:rStyle w:val="a8"/>
          <w:rFonts w:ascii="方正仿宋_GBK" w:eastAsia="方正仿宋_GBK" w:hint="eastAsia"/>
          <w:sz w:val="32"/>
          <w:szCs w:val="32"/>
        </w:rPr>
        <w:t>（十三）机关运行经费</w:t>
      </w:r>
      <w:r w:rsidRPr="00274E9B">
        <w:rPr>
          <w:rFonts w:ascii="方正仿宋_GBK" w:eastAsia="方正仿宋_GBK" w:hint="eastAsia"/>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rsidR="00D33E16" w:rsidRPr="00274E9B" w:rsidRDefault="00C947A8" w:rsidP="00D33E16">
      <w:pPr>
        <w:pStyle w:val="a3"/>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274E9B">
        <w:rPr>
          <w:rStyle w:val="a8"/>
          <w:rFonts w:ascii="方正仿宋_GBK" w:eastAsia="方正仿宋_GBK" w:hint="eastAsia"/>
          <w:sz w:val="32"/>
          <w:szCs w:val="32"/>
        </w:rPr>
        <w:t>（十四）工资福利支出（支出经济分类科目类级）</w:t>
      </w:r>
      <w:r w:rsidRPr="00274E9B">
        <w:rPr>
          <w:rFonts w:ascii="方正仿宋_GBK" w:eastAsia="方正仿宋_GBK" w:hint="eastAsia"/>
          <w:sz w:val="32"/>
          <w:szCs w:val="32"/>
        </w:rPr>
        <w:t>：反映单位开支的在职职工和编制</w:t>
      </w:r>
      <w:proofErr w:type="gramStart"/>
      <w:r w:rsidRPr="00274E9B">
        <w:rPr>
          <w:rFonts w:ascii="方正仿宋_GBK" w:eastAsia="方正仿宋_GBK" w:hint="eastAsia"/>
          <w:sz w:val="32"/>
          <w:szCs w:val="32"/>
        </w:rPr>
        <w:t>外长期</w:t>
      </w:r>
      <w:proofErr w:type="gramEnd"/>
      <w:r w:rsidRPr="00274E9B">
        <w:rPr>
          <w:rFonts w:ascii="方正仿宋_GBK" w:eastAsia="方正仿宋_GBK" w:hint="eastAsia"/>
          <w:sz w:val="32"/>
          <w:szCs w:val="32"/>
        </w:rPr>
        <w:t>聘用人员的各类劳动报酬，以及为上述人员缴纳的各项社会保险费等。</w:t>
      </w:r>
    </w:p>
    <w:p w:rsidR="0030438F" w:rsidRPr="00274E9B" w:rsidRDefault="00C947A8" w:rsidP="00D33E16">
      <w:pPr>
        <w:pStyle w:val="a3"/>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274E9B">
        <w:rPr>
          <w:rStyle w:val="a8"/>
          <w:rFonts w:ascii="方正仿宋_GBK" w:eastAsia="方正仿宋_GBK" w:hint="eastAsia"/>
          <w:sz w:val="32"/>
          <w:szCs w:val="32"/>
        </w:rPr>
        <w:t>（十五）商品和服务支出（支出经济分类科目类级）</w:t>
      </w:r>
      <w:r w:rsidRPr="00274E9B">
        <w:rPr>
          <w:rFonts w:ascii="方正仿宋_GBK" w:eastAsia="方正仿宋_GBK" w:hint="eastAsia"/>
          <w:sz w:val="32"/>
          <w:szCs w:val="32"/>
        </w:rPr>
        <w:t>：反映单位购买商品和服务的支出（不包括用于购置固定资产的支出、战略性和应急储备支出）。</w:t>
      </w:r>
    </w:p>
    <w:p w:rsidR="0030438F" w:rsidRPr="00274E9B" w:rsidRDefault="00C947A8">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274E9B">
        <w:rPr>
          <w:rStyle w:val="a8"/>
          <w:rFonts w:ascii="方正仿宋_GBK" w:eastAsia="方正仿宋_GBK" w:hint="eastAsia"/>
          <w:sz w:val="32"/>
          <w:szCs w:val="32"/>
        </w:rPr>
        <w:t>（十六）对个人和家庭的补助（支出经济分类科目类级）</w:t>
      </w:r>
      <w:r w:rsidRPr="00274E9B">
        <w:rPr>
          <w:rFonts w:ascii="方正仿宋_GBK" w:eastAsia="方正仿宋_GBK" w:hint="eastAsia"/>
          <w:sz w:val="32"/>
          <w:szCs w:val="32"/>
        </w:rPr>
        <w:t>：反映用于对个人和家庭的补助支出。</w:t>
      </w:r>
    </w:p>
    <w:p w:rsidR="0030438F" w:rsidRPr="00274E9B" w:rsidRDefault="00C947A8">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sidRPr="00274E9B">
        <w:rPr>
          <w:rStyle w:val="a8"/>
          <w:rFonts w:ascii="方正仿宋_GBK" w:eastAsia="方正仿宋_GBK" w:hint="eastAsia"/>
          <w:sz w:val="32"/>
          <w:szCs w:val="32"/>
        </w:rPr>
        <w:t>（十七）其他资本性支出（支出经济分类科目类级）</w:t>
      </w:r>
      <w:r w:rsidRPr="00274E9B">
        <w:rPr>
          <w:rFonts w:ascii="方正仿宋_GBK" w:eastAsia="方正仿宋_GBK" w:hint="eastAsia"/>
          <w:sz w:val="32"/>
          <w:szCs w:val="32"/>
        </w:rPr>
        <w:t>：反映</w:t>
      </w:r>
      <w:proofErr w:type="gramStart"/>
      <w:r w:rsidRPr="00274E9B">
        <w:rPr>
          <w:rFonts w:ascii="方正仿宋_GBK" w:eastAsia="方正仿宋_GBK" w:hint="eastAsia"/>
          <w:sz w:val="32"/>
          <w:szCs w:val="32"/>
        </w:rPr>
        <w:t>非各级</w:t>
      </w:r>
      <w:proofErr w:type="gramEnd"/>
      <w:r w:rsidRPr="00274E9B">
        <w:rPr>
          <w:rFonts w:ascii="方正仿宋_GBK" w:eastAsia="方正仿宋_GBK" w:hint="eastAsia"/>
          <w:sz w:val="32"/>
          <w:szCs w:val="32"/>
        </w:rPr>
        <w:t>发展与改革部门集中安排的用于购置固定资产、战略性和应急性储备、土地和无形资产，以及构建基础设施、大型修缮和财政支持企业更新改造所发生的支出。</w:t>
      </w:r>
    </w:p>
    <w:p w:rsidR="0030438F" w:rsidRPr="00085FE5" w:rsidRDefault="00C947A8" w:rsidP="00085FE5">
      <w:pPr>
        <w:pStyle w:val="a3"/>
        <w:shd w:val="clear" w:color="auto" w:fill="FFFFFF"/>
        <w:spacing w:before="0" w:beforeAutospacing="0" w:after="0" w:afterAutospacing="0" w:line="600" w:lineRule="exact"/>
        <w:ind w:firstLineChars="200" w:firstLine="640"/>
        <w:jc w:val="both"/>
        <w:outlineLvl w:val="0"/>
        <w:rPr>
          <w:rFonts w:ascii="黑体" w:eastAsia="黑体" w:hAnsi="黑体"/>
          <w:b/>
          <w:sz w:val="32"/>
          <w:szCs w:val="32"/>
        </w:rPr>
      </w:pPr>
      <w:r w:rsidRPr="00085FE5">
        <w:rPr>
          <w:rStyle w:val="a8"/>
          <w:rFonts w:ascii="黑体" w:eastAsia="黑体" w:hAnsi="黑体" w:hint="eastAsia"/>
          <w:b w:val="0"/>
          <w:sz w:val="32"/>
          <w:szCs w:val="32"/>
        </w:rPr>
        <w:t>七、决算公开联系方式及信息反馈渠道</w:t>
      </w:r>
    </w:p>
    <w:p w:rsidR="00C947A8" w:rsidRPr="00274E9B" w:rsidRDefault="00C947A8">
      <w:pPr>
        <w:pStyle w:val="a3"/>
        <w:shd w:val="clear" w:color="auto" w:fill="FFFFFF"/>
        <w:spacing w:before="0" w:beforeAutospacing="0" w:after="0" w:afterAutospacing="0" w:line="600" w:lineRule="exact"/>
        <w:ind w:firstLineChars="200" w:firstLine="640"/>
        <w:jc w:val="both"/>
        <w:rPr>
          <w:rFonts w:ascii="方正仿宋_GBK" w:eastAsia="方正仿宋_GBK"/>
          <w:sz w:val="32"/>
          <w:szCs w:val="32"/>
        </w:rPr>
      </w:pPr>
      <w:r w:rsidRPr="00274E9B">
        <w:rPr>
          <w:rFonts w:ascii="方正仿宋_GBK" w:eastAsia="方正仿宋_GBK" w:hint="eastAsia"/>
          <w:sz w:val="32"/>
          <w:szCs w:val="32"/>
        </w:rPr>
        <w:lastRenderedPageBreak/>
        <w:t>本单位决算公开信息反馈和联系方式：</w:t>
      </w:r>
      <w:r w:rsidR="00A14A7F" w:rsidRPr="00274E9B">
        <w:rPr>
          <w:rFonts w:ascii="方正仿宋_GBK" w:eastAsia="方正仿宋_GBK" w:hint="eastAsia"/>
          <w:sz w:val="32"/>
          <w:szCs w:val="32"/>
        </w:rPr>
        <w:t xml:space="preserve"> </w:t>
      </w:r>
      <w:r w:rsidRPr="00274E9B">
        <w:rPr>
          <w:rFonts w:ascii="方正仿宋_GBK" w:eastAsia="方正仿宋_GBK" w:hint="eastAsia"/>
          <w:sz w:val="32"/>
          <w:szCs w:val="32"/>
        </w:rPr>
        <w:t>023-</w:t>
      </w:r>
      <w:r w:rsidR="00A14A7F" w:rsidRPr="00274E9B">
        <w:rPr>
          <w:rFonts w:ascii="方正仿宋_GBK" w:eastAsia="方正仿宋_GBK" w:hint="eastAsia"/>
          <w:sz w:val="32"/>
          <w:szCs w:val="32"/>
        </w:rPr>
        <w:t>62529882</w:t>
      </w:r>
    </w:p>
    <w:sectPr w:rsidR="00C947A8" w:rsidRPr="00274E9B" w:rsidSect="0030438F">
      <w:footerReference w:type="default" r:id="rId10"/>
      <w:pgSz w:w="11907" w:h="16840"/>
      <w:pgMar w:top="2098" w:right="1701" w:bottom="1985" w:left="181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38A" w:rsidRDefault="004C738A">
      <w:r>
        <w:separator/>
      </w:r>
    </w:p>
  </w:endnote>
  <w:endnote w:type="continuationSeparator" w:id="0">
    <w:p w:rsidR="004C738A" w:rsidRDefault="004C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variable"/>
    <w:sig w:usb0="00000000" w:usb1="184F6CFA" w:usb2="00000012"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方正黑体简体">
    <w:charset w:val="86"/>
    <w:family w:val="auto"/>
    <w:pitch w:val="variable"/>
    <w:sig w:usb0="A00002BF" w:usb1="184F6CFA" w:usb2="00000012" w:usb3="00000000" w:csb0="00040001"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32487"/>
      <w:docPartObj>
        <w:docPartGallery w:val="Page Numbers (Bottom of Page)"/>
        <w:docPartUnique/>
      </w:docPartObj>
    </w:sdtPr>
    <w:sdtEndPr/>
    <w:sdtContent>
      <w:p w:rsidR="009D65BE" w:rsidRDefault="009D65BE">
        <w:pPr>
          <w:pStyle w:val="a5"/>
          <w:jc w:val="center"/>
        </w:pPr>
      </w:p>
      <w:p w:rsidR="009D65BE" w:rsidRDefault="00316F52">
        <w:pPr>
          <w:pStyle w:val="a5"/>
          <w:jc w:val="center"/>
        </w:pPr>
        <w:r w:rsidRPr="009D65BE">
          <w:rPr>
            <w:rFonts w:ascii="Times New Roman" w:hAnsi="Times New Roman" w:cs="Times New Roman"/>
            <w:sz w:val="21"/>
            <w:szCs w:val="21"/>
          </w:rPr>
          <w:fldChar w:fldCharType="begin"/>
        </w:r>
        <w:r w:rsidR="009D65BE" w:rsidRPr="009D65BE">
          <w:rPr>
            <w:rFonts w:ascii="Times New Roman" w:hAnsi="Times New Roman" w:cs="Times New Roman"/>
            <w:sz w:val="21"/>
            <w:szCs w:val="21"/>
          </w:rPr>
          <w:instrText xml:space="preserve"> PAGE   \* MERGEFORMAT </w:instrText>
        </w:r>
        <w:r w:rsidRPr="009D65BE">
          <w:rPr>
            <w:rFonts w:ascii="Times New Roman" w:hAnsi="Times New Roman" w:cs="Times New Roman"/>
            <w:sz w:val="21"/>
            <w:szCs w:val="21"/>
          </w:rPr>
          <w:fldChar w:fldCharType="separate"/>
        </w:r>
        <w:r w:rsidR="00030CE5" w:rsidRPr="00030CE5">
          <w:rPr>
            <w:rFonts w:ascii="Times New Roman" w:hAnsi="Times New Roman" w:cs="Times New Roman"/>
            <w:noProof/>
            <w:sz w:val="21"/>
            <w:szCs w:val="21"/>
            <w:lang w:val="zh-CN"/>
          </w:rPr>
          <w:t>3</w:t>
        </w:r>
        <w:r w:rsidRPr="009D65BE">
          <w:rPr>
            <w:rFonts w:ascii="Times New Roman" w:hAnsi="Times New Roman" w:cs="Times New Roman"/>
            <w:sz w:val="21"/>
            <w:szCs w:val="21"/>
          </w:rPr>
          <w:fldChar w:fldCharType="end"/>
        </w:r>
      </w:p>
    </w:sdtContent>
  </w:sdt>
  <w:p w:rsidR="009D65BE" w:rsidRDefault="009D65B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38A" w:rsidRDefault="004C738A">
      <w:r>
        <w:separator/>
      </w:r>
    </w:p>
  </w:footnote>
  <w:footnote w:type="continuationSeparator" w:id="0">
    <w:p w:rsidR="004C738A" w:rsidRDefault="004C73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A41FA"/>
    <w:rsid w:val="00000E41"/>
    <w:rsid w:val="0000228E"/>
    <w:rsid w:val="000042D1"/>
    <w:rsid w:val="00030CE5"/>
    <w:rsid w:val="000478A4"/>
    <w:rsid w:val="00065022"/>
    <w:rsid w:val="00085FE5"/>
    <w:rsid w:val="00107407"/>
    <w:rsid w:val="00115962"/>
    <w:rsid w:val="001623C4"/>
    <w:rsid w:val="00165E25"/>
    <w:rsid w:val="00195CC7"/>
    <w:rsid w:val="001C187E"/>
    <w:rsid w:val="00221A09"/>
    <w:rsid w:val="00233113"/>
    <w:rsid w:val="00244856"/>
    <w:rsid w:val="00274E9B"/>
    <w:rsid w:val="00293AC2"/>
    <w:rsid w:val="002F0A26"/>
    <w:rsid w:val="0030438F"/>
    <w:rsid w:val="00316F52"/>
    <w:rsid w:val="00317DE3"/>
    <w:rsid w:val="003219DE"/>
    <w:rsid w:val="00323DC8"/>
    <w:rsid w:val="003269CF"/>
    <w:rsid w:val="00341706"/>
    <w:rsid w:val="00341E00"/>
    <w:rsid w:val="003463D8"/>
    <w:rsid w:val="003A39B3"/>
    <w:rsid w:val="003C19DB"/>
    <w:rsid w:val="00420E29"/>
    <w:rsid w:val="0047151E"/>
    <w:rsid w:val="00483612"/>
    <w:rsid w:val="00487348"/>
    <w:rsid w:val="00493DA6"/>
    <w:rsid w:val="004C738A"/>
    <w:rsid w:val="005273AE"/>
    <w:rsid w:val="00553573"/>
    <w:rsid w:val="005566BD"/>
    <w:rsid w:val="00570F83"/>
    <w:rsid w:val="00581EC5"/>
    <w:rsid w:val="00582E98"/>
    <w:rsid w:val="00585CF5"/>
    <w:rsid w:val="0059311F"/>
    <w:rsid w:val="005C56F8"/>
    <w:rsid w:val="005F001C"/>
    <w:rsid w:val="00625306"/>
    <w:rsid w:val="0063459A"/>
    <w:rsid w:val="006A7711"/>
    <w:rsid w:val="006B3A67"/>
    <w:rsid w:val="006F08AE"/>
    <w:rsid w:val="007223EF"/>
    <w:rsid w:val="00741D4B"/>
    <w:rsid w:val="007813B9"/>
    <w:rsid w:val="007930C3"/>
    <w:rsid w:val="007D3B32"/>
    <w:rsid w:val="0087676C"/>
    <w:rsid w:val="00910F7F"/>
    <w:rsid w:val="00930D9C"/>
    <w:rsid w:val="00974A07"/>
    <w:rsid w:val="009A41FA"/>
    <w:rsid w:val="009D65BE"/>
    <w:rsid w:val="009E6266"/>
    <w:rsid w:val="00A14A7F"/>
    <w:rsid w:val="00A159DF"/>
    <w:rsid w:val="00A172BD"/>
    <w:rsid w:val="00A178B8"/>
    <w:rsid w:val="00B35398"/>
    <w:rsid w:val="00B42698"/>
    <w:rsid w:val="00B57436"/>
    <w:rsid w:val="00B61C9F"/>
    <w:rsid w:val="00BF529D"/>
    <w:rsid w:val="00C1388C"/>
    <w:rsid w:val="00C3013E"/>
    <w:rsid w:val="00C81309"/>
    <w:rsid w:val="00C947A8"/>
    <w:rsid w:val="00D33E16"/>
    <w:rsid w:val="00D73116"/>
    <w:rsid w:val="00DC4197"/>
    <w:rsid w:val="00DE5688"/>
    <w:rsid w:val="00E07898"/>
    <w:rsid w:val="00E16FA2"/>
    <w:rsid w:val="00E367E9"/>
    <w:rsid w:val="00E51956"/>
    <w:rsid w:val="00EC701C"/>
    <w:rsid w:val="00EF284E"/>
    <w:rsid w:val="00F10294"/>
    <w:rsid w:val="00F364CA"/>
    <w:rsid w:val="00FA5C47"/>
    <w:rsid w:val="00FE6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38F"/>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0438F"/>
    <w:pPr>
      <w:spacing w:before="100" w:beforeAutospacing="1" w:after="100" w:afterAutospacing="1"/>
    </w:pPr>
  </w:style>
  <w:style w:type="paragraph" w:styleId="a4">
    <w:name w:val="header"/>
    <w:basedOn w:val="a"/>
    <w:link w:val="Char"/>
    <w:uiPriority w:val="99"/>
    <w:unhideWhenUsed/>
    <w:rsid w:val="003043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sid w:val="0030438F"/>
    <w:rPr>
      <w:rFonts w:ascii="宋体" w:eastAsia="宋体" w:hAnsi="宋体" w:cs="宋体" w:hint="eastAsia"/>
      <w:sz w:val="18"/>
      <w:szCs w:val="18"/>
    </w:rPr>
  </w:style>
  <w:style w:type="paragraph" w:styleId="a5">
    <w:name w:val="footer"/>
    <w:basedOn w:val="a"/>
    <w:link w:val="Char0"/>
    <w:uiPriority w:val="99"/>
    <w:unhideWhenUsed/>
    <w:rsid w:val="0030438F"/>
    <w:pPr>
      <w:tabs>
        <w:tab w:val="center" w:pos="4153"/>
        <w:tab w:val="right" w:pos="8306"/>
      </w:tabs>
      <w:snapToGrid w:val="0"/>
    </w:pPr>
    <w:rPr>
      <w:sz w:val="18"/>
      <w:szCs w:val="18"/>
    </w:rPr>
  </w:style>
  <w:style w:type="character" w:customStyle="1" w:styleId="Char0">
    <w:name w:val="页脚 Char"/>
    <w:basedOn w:val="a0"/>
    <w:link w:val="a5"/>
    <w:uiPriority w:val="99"/>
    <w:locked/>
    <w:rsid w:val="0030438F"/>
    <w:rPr>
      <w:rFonts w:ascii="宋体" w:eastAsia="宋体" w:hAnsi="宋体" w:cs="宋体" w:hint="eastAsia"/>
      <w:sz w:val="18"/>
      <w:szCs w:val="18"/>
    </w:rPr>
  </w:style>
  <w:style w:type="paragraph" w:styleId="a6">
    <w:name w:val="Document Map"/>
    <w:basedOn w:val="a"/>
    <w:link w:val="Char1"/>
    <w:uiPriority w:val="99"/>
    <w:semiHidden/>
    <w:unhideWhenUsed/>
    <w:rsid w:val="0030438F"/>
    <w:rPr>
      <w:sz w:val="18"/>
      <w:szCs w:val="18"/>
    </w:rPr>
  </w:style>
  <w:style w:type="character" w:customStyle="1" w:styleId="Char1">
    <w:name w:val="文档结构图 Char"/>
    <w:basedOn w:val="a0"/>
    <w:link w:val="a6"/>
    <w:uiPriority w:val="99"/>
    <w:semiHidden/>
    <w:locked/>
    <w:rsid w:val="0030438F"/>
    <w:rPr>
      <w:rFonts w:ascii="宋体" w:eastAsia="宋体" w:hAnsi="宋体" w:cs="宋体" w:hint="eastAsia"/>
      <w:sz w:val="18"/>
      <w:szCs w:val="18"/>
    </w:rPr>
  </w:style>
  <w:style w:type="paragraph" w:styleId="a7">
    <w:name w:val="List Paragraph"/>
    <w:basedOn w:val="a"/>
    <w:uiPriority w:val="34"/>
    <w:qFormat/>
    <w:rsid w:val="0030438F"/>
    <w:pPr>
      <w:widowControl w:val="0"/>
      <w:ind w:firstLineChars="200" w:firstLine="420"/>
      <w:jc w:val="both"/>
    </w:pPr>
    <w:rPr>
      <w:rFonts w:ascii="Calibri" w:hAnsi="Calibri" w:cs="Times New Roman"/>
      <w:kern w:val="2"/>
      <w:sz w:val="21"/>
      <w:szCs w:val="22"/>
    </w:rPr>
  </w:style>
  <w:style w:type="paragraph" w:customStyle="1" w:styleId="msonormal0">
    <w:name w:val="msonormal"/>
    <w:basedOn w:val="a"/>
    <w:uiPriority w:val="99"/>
    <w:semiHidden/>
    <w:rsid w:val="0030438F"/>
    <w:pPr>
      <w:spacing w:before="100" w:beforeAutospacing="1" w:after="100" w:afterAutospacing="1"/>
    </w:pPr>
  </w:style>
  <w:style w:type="character" w:styleId="a8">
    <w:name w:val="Strong"/>
    <w:basedOn w:val="a0"/>
    <w:uiPriority w:val="22"/>
    <w:qFormat/>
    <w:rsid w:val="0030438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410497">
      <w:bodyDiv w:val="1"/>
      <w:marLeft w:val="0"/>
      <w:marRight w:val="0"/>
      <w:marTop w:val="0"/>
      <w:marBottom w:val="0"/>
      <w:divBdr>
        <w:top w:val="none" w:sz="0" w:space="0" w:color="auto"/>
        <w:left w:val="none" w:sz="0" w:space="0" w:color="auto"/>
        <w:bottom w:val="none" w:sz="0" w:space="0" w:color="auto"/>
        <w:right w:val="none" w:sz="0" w:space="0" w:color="auto"/>
      </w:divBdr>
    </w:div>
    <w:div w:id="1458522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Word___1.doc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7C381-2EB8-4F19-85F8-9C29E2925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13</Pages>
  <Words>888</Words>
  <Characters>5068</Characters>
  <Application>Microsoft Office Word</Application>
  <DocSecurity>0</DocSecurity>
  <Lines>42</Lines>
  <Paragraphs>11</Paragraphs>
  <ScaleCrop>false</ScaleCrop>
  <Company>P R C</Company>
  <LinksUpToDate>false</LinksUpToDate>
  <CharactersWithSpaces>5945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公开报告模板</dc:title>
  <dc:creator>Administrator</dc:creator>
  <cp:lastModifiedBy>acer</cp:lastModifiedBy>
  <cp:revision>50</cp:revision>
  <cp:lastPrinted>2021-08-31T06:34:00Z</cp:lastPrinted>
  <dcterms:created xsi:type="dcterms:W3CDTF">2021-09-08T03:29:00Z</dcterms:created>
  <dcterms:modified xsi:type="dcterms:W3CDTF">2021-11-23T03:03:00Z</dcterms:modified>
</cp:coreProperties>
</file>