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92B" w:rsidRDefault="00DA036C">
      <w:pPr>
        <w:pStyle w:val="a6"/>
        <w:shd w:val="clear" w:color="auto" w:fill="FFFFFF"/>
        <w:spacing w:before="0" w:beforeAutospacing="0" w:after="0" w:afterAutospacing="0" w:line="560" w:lineRule="exact"/>
        <w:ind w:firstLineChars="200" w:firstLine="880"/>
        <w:jc w:val="both"/>
        <w:outlineLvl w:val="0"/>
        <w:rPr>
          <w:rFonts w:ascii="方正小标宋_GBK" w:eastAsia="方正小标宋_GBK"/>
          <w:sz w:val="44"/>
          <w:szCs w:val="44"/>
        </w:rPr>
      </w:pPr>
      <w:bookmarkStart w:id="0" w:name="_GoBack"/>
      <w:bookmarkEnd w:id="0"/>
      <w:r>
        <w:rPr>
          <w:rFonts w:ascii="方正小标宋_GBK" w:eastAsia="方正小标宋_GBK" w:hint="eastAsia"/>
          <w:sz w:val="44"/>
          <w:szCs w:val="44"/>
        </w:rPr>
        <w:t>重庆市第五人民医院</w:t>
      </w:r>
      <w:r>
        <w:rPr>
          <w:rFonts w:ascii="方正小标宋_GBK" w:eastAsia="方正小标宋_GBK" w:hint="eastAsia"/>
          <w:sz w:val="44"/>
          <w:szCs w:val="44"/>
        </w:rPr>
        <w:t>2020</w:t>
      </w:r>
      <w:r>
        <w:rPr>
          <w:rFonts w:ascii="方正小标宋_GBK" w:eastAsia="方正小标宋_GBK" w:hint="eastAsia"/>
          <w:sz w:val="44"/>
          <w:szCs w:val="44"/>
        </w:rPr>
        <w:t>年度</w:t>
      </w:r>
    </w:p>
    <w:p w:rsidR="0084592B" w:rsidRDefault="00DA036C">
      <w:pPr>
        <w:pStyle w:val="a6"/>
        <w:shd w:val="clear" w:color="auto" w:fill="FFFFFF"/>
        <w:spacing w:before="0" w:beforeAutospacing="0" w:after="0" w:afterAutospacing="0" w:line="560" w:lineRule="exact"/>
        <w:ind w:firstLineChars="200" w:firstLine="880"/>
        <w:jc w:val="both"/>
        <w:outlineLvl w:val="0"/>
        <w:rPr>
          <w:rFonts w:ascii="方正小标宋_GBK" w:eastAsia="方正小标宋_GBK"/>
          <w:sz w:val="44"/>
          <w:szCs w:val="44"/>
        </w:rPr>
      </w:pPr>
      <w:r>
        <w:rPr>
          <w:rFonts w:ascii="方正小标宋_GBK" w:eastAsia="方正小标宋_GBK" w:hint="eastAsia"/>
          <w:sz w:val="44"/>
          <w:szCs w:val="44"/>
        </w:rPr>
        <w:t xml:space="preserve">          </w:t>
      </w:r>
      <w:r>
        <w:rPr>
          <w:rFonts w:ascii="方正小标宋_GBK" w:eastAsia="方正小标宋_GBK" w:hint="eastAsia"/>
          <w:sz w:val="44"/>
          <w:szCs w:val="44"/>
        </w:rPr>
        <w:t>部门决算情况说明</w:t>
      </w:r>
    </w:p>
    <w:p w:rsidR="0084592B" w:rsidRDefault="0084592B">
      <w:pPr>
        <w:pStyle w:val="a6"/>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84592B" w:rsidRDefault="00DA036C">
      <w:pPr>
        <w:pStyle w:val="a6"/>
        <w:numPr>
          <w:ilvl w:val="0"/>
          <w:numId w:val="1"/>
        </w:numPr>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Pr>
          <w:rStyle w:val="a7"/>
          <w:rFonts w:ascii="方正黑体_GBK" w:eastAsia="方正黑体_GBK" w:hint="eastAsia"/>
          <w:b w:val="0"/>
          <w:sz w:val="32"/>
          <w:szCs w:val="32"/>
        </w:rPr>
        <w:t>部门基本情况</w:t>
      </w:r>
    </w:p>
    <w:p w:rsidR="0084592B" w:rsidRDefault="00DA036C">
      <w:pPr>
        <w:rPr>
          <w:rFonts w:ascii="方正仿宋_GBK" w:eastAsia="方正仿宋_GBK"/>
          <w:sz w:val="32"/>
          <w:szCs w:val="32"/>
        </w:rPr>
      </w:pPr>
      <w:r>
        <w:rPr>
          <w:rStyle w:val="a7"/>
          <w:rFonts w:ascii="方正黑体_GBK" w:eastAsia="方正黑体_GBK" w:hint="eastAsia"/>
          <w:b w:val="0"/>
          <w:sz w:val="32"/>
          <w:szCs w:val="32"/>
        </w:rPr>
        <w:t xml:space="preserve">      </w:t>
      </w:r>
      <w:r>
        <w:rPr>
          <w:rFonts w:ascii="方正仿宋_GBK" w:eastAsia="方正仿宋_GBK" w:hint="eastAsia"/>
          <w:sz w:val="32"/>
          <w:szCs w:val="32"/>
        </w:rPr>
        <w:t>重庆市第五人民医院（中国科学院大学重庆仁济医院），位于重庆市南岸区长江之滨，地处</w:t>
      </w:r>
      <w:r>
        <w:rPr>
          <w:rFonts w:ascii="方正仿宋_GBK" w:eastAsia="方正仿宋_GBK" w:hint="eastAsia"/>
          <w:sz w:val="32"/>
          <w:szCs w:val="32"/>
        </w:rPr>
        <w:t>CBD</w:t>
      </w:r>
      <w:r>
        <w:rPr>
          <w:rFonts w:ascii="方正仿宋_GBK" w:eastAsia="方正仿宋_GBK" w:hint="eastAsia"/>
          <w:sz w:val="32"/>
          <w:szCs w:val="32"/>
        </w:rPr>
        <w:t>南区，建于</w:t>
      </w:r>
      <w:r>
        <w:rPr>
          <w:rFonts w:ascii="方正仿宋_GBK" w:eastAsia="方正仿宋_GBK" w:hint="eastAsia"/>
          <w:sz w:val="32"/>
          <w:szCs w:val="32"/>
        </w:rPr>
        <w:t>1896</w:t>
      </w:r>
      <w:r>
        <w:rPr>
          <w:rFonts w:ascii="方正仿宋_GBK" w:eastAsia="方正仿宋_GBK" w:hint="eastAsia"/>
          <w:sz w:val="32"/>
          <w:szCs w:val="32"/>
        </w:rPr>
        <w:t>年，是一所集</w:t>
      </w:r>
      <w:proofErr w:type="gramStart"/>
      <w:r>
        <w:rPr>
          <w:rFonts w:ascii="方正仿宋_GBK" w:eastAsia="方正仿宋_GBK" w:hint="eastAsia"/>
          <w:sz w:val="32"/>
          <w:szCs w:val="32"/>
        </w:rPr>
        <w:t>医</w:t>
      </w:r>
      <w:proofErr w:type="gramEnd"/>
      <w:r>
        <w:rPr>
          <w:rFonts w:ascii="方正仿宋_GBK" w:eastAsia="方正仿宋_GBK" w:hint="eastAsia"/>
          <w:sz w:val="32"/>
          <w:szCs w:val="32"/>
        </w:rPr>
        <w:t>教研为一体的三级甲等综合医院、中国科学院大学直属附属医院、重庆医科大学教学医院、英国剑桥医学院成员单位、国家级住院医师规范化培训基地。</w:t>
      </w:r>
    </w:p>
    <w:p w:rsidR="0084592B" w:rsidRDefault="00DA036C">
      <w:pPr>
        <w:rPr>
          <w:rFonts w:ascii="方正仿宋_GBK" w:eastAsia="方正仿宋_GBK"/>
          <w:sz w:val="32"/>
          <w:szCs w:val="32"/>
        </w:rPr>
      </w:pPr>
      <w:r>
        <w:rPr>
          <w:rFonts w:ascii="方正仿宋_GBK" w:eastAsia="方正仿宋_GBK" w:hint="eastAsia"/>
          <w:bCs/>
          <w:sz w:val="32"/>
          <w:szCs w:val="32"/>
        </w:rPr>
        <w:t xml:space="preserve">      </w:t>
      </w:r>
      <w:r>
        <w:rPr>
          <w:rFonts w:ascii="方正仿宋_GBK" w:eastAsia="方正仿宋_GBK" w:hint="eastAsia"/>
          <w:bCs/>
          <w:sz w:val="32"/>
          <w:szCs w:val="32"/>
        </w:rPr>
        <w:t>（一）职能职责。</w:t>
      </w:r>
      <w:r>
        <w:rPr>
          <w:rFonts w:ascii="方正仿宋_GBK" w:eastAsia="方正仿宋_GBK" w:hint="eastAsia"/>
          <w:sz w:val="32"/>
          <w:szCs w:val="32"/>
        </w:rPr>
        <w:t>承担临床医疗、医学教育、医学科研、预防保健等任务，是区级医疗中心</w:t>
      </w:r>
      <w:r>
        <w:rPr>
          <w:rFonts w:ascii="方正仿宋_GBK" w:eastAsia="方正仿宋_GBK" w:hint="eastAsia"/>
          <w:sz w:val="32"/>
          <w:szCs w:val="32"/>
        </w:rPr>
        <w:t>。</w:t>
      </w:r>
    </w:p>
    <w:p w:rsidR="0084592B" w:rsidRDefault="00DA036C">
      <w:pPr>
        <w:rPr>
          <w:rFonts w:ascii="方正仿宋_GBK" w:eastAsia="方正仿宋_GBK"/>
          <w:sz w:val="32"/>
          <w:szCs w:val="32"/>
        </w:rPr>
      </w:pPr>
      <w:r>
        <w:rPr>
          <w:rFonts w:ascii="方正仿宋_GBK" w:eastAsia="方正仿宋_GBK" w:hint="eastAsia"/>
          <w:bCs/>
          <w:sz w:val="32"/>
          <w:szCs w:val="32"/>
        </w:rPr>
        <w:t xml:space="preserve">      </w:t>
      </w:r>
      <w:r>
        <w:rPr>
          <w:rFonts w:ascii="方正仿宋_GBK" w:eastAsia="方正仿宋_GBK" w:hint="eastAsia"/>
          <w:bCs/>
          <w:sz w:val="32"/>
          <w:szCs w:val="32"/>
        </w:rPr>
        <w:t>（二）机构设置。</w:t>
      </w:r>
      <w:r>
        <w:rPr>
          <w:rFonts w:ascii="方正仿宋_GBK" w:eastAsia="方正仿宋_GBK" w:hint="eastAsia"/>
          <w:bCs/>
          <w:sz w:val="32"/>
          <w:szCs w:val="32"/>
        </w:rPr>
        <w:t>我院</w:t>
      </w:r>
      <w:r>
        <w:rPr>
          <w:rFonts w:ascii="方正仿宋_GBK" w:eastAsia="方正仿宋_GBK" w:hint="eastAsia"/>
          <w:sz w:val="32"/>
          <w:szCs w:val="32"/>
        </w:rPr>
        <w:t>编制床位</w:t>
      </w:r>
      <w:r>
        <w:rPr>
          <w:rFonts w:ascii="方正仿宋_GBK" w:eastAsia="方正仿宋_GBK" w:hint="eastAsia"/>
          <w:sz w:val="32"/>
          <w:szCs w:val="32"/>
        </w:rPr>
        <w:t>800</w:t>
      </w:r>
      <w:r>
        <w:rPr>
          <w:rFonts w:ascii="方正仿宋_GBK" w:eastAsia="方正仿宋_GBK" w:hint="eastAsia"/>
          <w:sz w:val="32"/>
          <w:szCs w:val="32"/>
        </w:rPr>
        <w:t>张。现有职</w:t>
      </w:r>
      <w:r>
        <w:rPr>
          <w:rFonts w:ascii="方正仿宋_GBK" w:eastAsia="方正仿宋_GBK" w:hint="eastAsia"/>
          <w:sz w:val="32"/>
          <w:szCs w:val="32"/>
        </w:rPr>
        <w:t>工</w:t>
      </w:r>
      <w:r>
        <w:rPr>
          <w:rFonts w:ascii="方正仿宋_GBK" w:eastAsia="方正仿宋_GBK" w:hint="eastAsia"/>
          <w:sz w:val="32"/>
          <w:szCs w:val="32"/>
        </w:rPr>
        <w:t>1200</w:t>
      </w:r>
      <w:r>
        <w:rPr>
          <w:rFonts w:ascii="方正仿宋_GBK" w:eastAsia="方正仿宋_GBK" w:hint="eastAsia"/>
          <w:sz w:val="32"/>
          <w:szCs w:val="32"/>
        </w:rPr>
        <w:t>余人，国务院政府津贴专家</w:t>
      </w:r>
      <w:r>
        <w:rPr>
          <w:rFonts w:ascii="方正仿宋_GBK" w:eastAsia="方正仿宋_GBK" w:hint="eastAsia"/>
          <w:sz w:val="32"/>
          <w:szCs w:val="32"/>
        </w:rPr>
        <w:t>1</w:t>
      </w:r>
      <w:r>
        <w:rPr>
          <w:rFonts w:ascii="方正仿宋_GBK" w:eastAsia="方正仿宋_GBK" w:hint="eastAsia"/>
          <w:sz w:val="32"/>
          <w:szCs w:val="32"/>
        </w:rPr>
        <w:t>人，硕士导师</w:t>
      </w:r>
      <w:r>
        <w:rPr>
          <w:rFonts w:ascii="方正仿宋_GBK" w:eastAsia="方正仿宋_GBK" w:hint="eastAsia"/>
          <w:sz w:val="32"/>
          <w:szCs w:val="32"/>
        </w:rPr>
        <w:t xml:space="preserve">3 </w:t>
      </w:r>
      <w:r>
        <w:rPr>
          <w:rFonts w:ascii="方正仿宋_GBK" w:eastAsia="方正仿宋_GBK" w:hint="eastAsia"/>
          <w:sz w:val="32"/>
          <w:szCs w:val="32"/>
        </w:rPr>
        <w:t>人，博士</w:t>
      </w:r>
      <w:r>
        <w:rPr>
          <w:rFonts w:ascii="方正仿宋_GBK" w:eastAsia="方正仿宋_GBK" w:hint="eastAsia"/>
          <w:sz w:val="32"/>
          <w:szCs w:val="32"/>
        </w:rPr>
        <w:t>29</w:t>
      </w:r>
      <w:r>
        <w:rPr>
          <w:rFonts w:ascii="方正仿宋_GBK" w:eastAsia="方正仿宋_GBK" w:hint="eastAsia"/>
          <w:sz w:val="32"/>
          <w:szCs w:val="32"/>
        </w:rPr>
        <w:t>人，硕士</w:t>
      </w:r>
      <w:r>
        <w:rPr>
          <w:rFonts w:ascii="方正仿宋_GBK" w:eastAsia="方正仿宋_GBK" w:hint="eastAsia"/>
          <w:sz w:val="32"/>
          <w:szCs w:val="32"/>
        </w:rPr>
        <w:t>182</w:t>
      </w:r>
      <w:r>
        <w:rPr>
          <w:rFonts w:ascii="方正仿宋_GBK" w:eastAsia="方正仿宋_GBK" w:hint="eastAsia"/>
          <w:sz w:val="32"/>
          <w:szCs w:val="32"/>
        </w:rPr>
        <w:t>人，正高职称</w:t>
      </w:r>
      <w:r>
        <w:rPr>
          <w:rFonts w:ascii="方正仿宋_GBK" w:eastAsia="方正仿宋_GBK" w:hint="eastAsia"/>
          <w:sz w:val="32"/>
          <w:szCs w:val="32"/>
        </w:rPr>
        <w:t>62</w:t>
      </w:r>
      <w:r>
        <w:rPr>
          <w:rFonts w:ascii="方正仿宋_GBK" w:eastAsia="方正仿宋_GBK" w:hint="eastAsia"/>
          <w:sz w:val="32"/>
          <w:szCs w:val="32"/>
        </w:rPr>
        <w:t>人，副高职称</w:t>
      </w:r>
      <w:r>
        <w:rPr>
          <w:rFonts w:ascii="方正仿宋_GBK" w:eastAsia="方正仿宋_GBK" w:hint="eastAsia"/>
          <w:sz w:val="32"/>
          <w:szCs w:val="32"/>
        </w:rPr>
        <w:t xml:space="preserve">148 </w:t>
      </w:r>
      <w:r>
        <w:rPr>
          <w:rFonts w:ascii="方正仿宋_GBK" w:eastAsia="方正仿宋_GBK" w:hint="eastAsia"/>
          <w:sz w:val="32"/>
          <w:szCs w:val="32"/>
        </w:rPr>
        <w:t>人，重庆市区县级学术技术带头人</w:t>
      </w:r>
      <w:r>
        <w:rPr>
          <w:rFonts w:ascii="方正仿宋_GBK" w:eastAsia="方正仿宋_GBK" w:hint="eastAsia"/>
          <w:sz w:val="32"/>
          <w:szCs w:val="32"/>
        </w:rPr>
        <w:t>6</w:t>
      </w:r>
      <w:r>
        <w:rPr>
          <w:rFonts w:ascii="方正仿宋_GBK" w:eastAsia="方正仿宋_GBK" w:hint="eastAsia"/>
          <w:sz w:val="32"/>
          <w:szCs w:val="32"/>
        </w:rPr>
        <w:t>人。设有</w:t>
      </w:r>
      <w:r>
        <w:rPr>
          <w:rFonts w:ascii="方正仿宋_GBK" w:eastAsia="方正仿宋_GBK" w:hint="eastAsia"/>
          <w:sz w:val="32"/>
          <w:szCs w:val="32"/>
        </w:rPr>
        <w:t>46</w:t>
      </w:r>
      <w:r>
        <w:rPr>
          <w:rFonts w:ascii="方正仿宋_GBK" w:eastAsia="方正仿宋_GBK" w:hint="eastAsia"/>
          <w:sz w:val="32"/>
          <w:szCs w:val="32"/>
        </w:rPr>
        <w:t>个临床医技科室，重庆市区域医学重点学科</w:t>
      </w:r>
      <w:r>
        <w:rPr>
          <w:rFonts w:ascii="方正仿宋_GBK" w:eastAsia="方正仿宋_GBK" w:hint="eastAsia"/>
          <w:sz w:val="32"/>
          <w:szCs w:val="32"/>
        </w:rPr>
        <w:t>3</w:t>
      </w:r>
      <w:r>
        <w:rPr>
          <w:rFonts w:ascii="方正仿宋_GBK" w:eastAsia="方正仿宋_GBK" w:hint="eastAsia"/>
          <w:sz w:val="32"/>
          <w:szCs w:val="32"/>
        </w:rPr>
        <w:t>个、特色专科</w:t>
      </w:r>
      <w:r>
        <w:rPr>
          <w:rFonts w:ascii="方正仿宋_GBK" w:eastAsia="方正仿宋_GBK" w:hint="eastAsia"/>
          <w:sz w:val="32"/>
          <w:szCs w:val="32"/>
        </w:rPr>
        <w:t>4</w:t>
      </w:r>
      <w:r>
        <w:rPr>
          <w:rFonts w:ascii="方正仿宋_GBK" w:eastAsia="方正仿宋_GBK" w:hint="eastAsia"/>
          <w:sz w:val="32"/>
          <w:szCs w:val="32"/>
        </w:rPr>
        <w:t>个、临床重点专科</w:t>
      </w:r>
      <w:r>
        <w:rPr>
          <w:rFonts w:ascii="方正仿宋_GBK" w:eastAsia="方正仿宋_GBK" w:hint="eastAsia"/>
          <w:sz w:val="32"/>
          <w:szCs w:val="32"/>
        </w:rPr>
        <w:t>7</w:t>
      </w:r>
      <w:r>
        <w:rPr>
          <w:rFonts w:ascii="方正仿宋_GBK" w:eastAsia="方正仿宋_GBK" w:hint="eastAsia"/>
          <w:sz w:val="32"/>
          <w:szCs w:val="32"/>
        </w:rPr>
        <w:t>个。南岸区临床重点专科</w:t>
      </w:r>
      <w:r>
        <w:rPr>
          <w:rFonts w:ascii="方正仿宋_GBK" w:eastAsia="方正仿宋_GBK" w:hint="eastAsia"/>
          <w:sz w:val="32"/>
          <w:szCs w:val="32"/>
        </w:rPr>
        <w:t>8</w:t>
      </w:r>
      <w:r>
        <w:rPr>
          <w:rFonts w:ascii="方正仿宋_GBK" w:eastAsia="方正仿宋_GBK" w:hint="eastAsia"/>
          <w:sz w:val="32"/>
          <w:szCs w:val="32"/>
        </w:rPr>
        <w:t>个、区级诊疗中心</w:t>
      </w:r>
      <w:r>
        <w:rPr>
          <w:rFonts w:ascii="方正仿宋_GBK" w:eastAsia="方正仿宋_GBK" w:hint="eastAsia"/>
          <w:sz w:val="32"/>
          <w:szCs w:val="32"/>
        </w:rPr>
        <w:t>9</w:t>
      </w:r>
      <w:r>
        <w:rPr>
          <w:rFonts w:ascii="方正仿宋_GBK" w:eastAsia="方正仿宋_GBK" w:hint="eastAsia"/>
          <w:sz w:val="32"/>
          <w:szCs w:val="32"/>
        </w:rPr>
        <w:t>个。</w:t>
      </w:r>
    </w:p>
    <w:p w:rsidR="0084592B" w:rsidRDefault="00DA036C">
      <w:pPr>
        <w:pStyle w:val="a6"/>
        <w:shd w:val="clear" w:color="auto" w:fill="FFFFFF"/>
        <w:spacing w:before="0" w:beforeAutospacing="0" w:after="0" w:afterAutospacing="0" w:line="560" w:lineRule="exact"/>
        <w:jc w:val="both"/>
        <w:outlineLvl w:val="1"/>
        <w:rPr>
          <w:rFonts w:ascii="方正仿宋_GBK" w:eastAsia="方正仿宋_GBK"/>
          <w:sz w:val="32"/>
          <w:szCs w:val="32"/>
        </w:rPr>
      </w:pPr>
      <w:r>
        <w:rPr>
          <w:rFonts w:ascii="方正仿宋_GBK" w:eastAsia="方正仿宋_GBK" w:hint="eastAsia"/>
          <w:bCs/>
          <w:sz w:val="32"/>
          <w:szCs w:val="32"/>
        </w:rPr>
        <w:t xml:space="preserve">     </w:t>
      </w:r>
      <w:r>
        <w:rPr>
          <w:rFonts w:ascii="方正仿宋_GBK" w:eastAsia="方正仿宋_GBK" w:hint="eastAsia"/>
          <w:bCs/>
          <w:sz w:val="32"/>
          <w:szCs w:val="32"/>
        </w:rPr>
        <w:t>（三）单位构成。</w:t>
      </w:r>
      <w:r>
        <w:rPr>
          <w:rFonts w:ascii="方正仿宋_GBK" w:eastAsia="方正仿宋_GBK" w:hint="eastAsia"/>
          <w:sz w:val="32"/>
          <w:szCs w:val="32"/>
        </w:rPr>
        <w:t>本单位无下级预算单位</w:t>
      </w:r>
      <w:r>
        <w:rPr>
          <w:rFonts w:ascii="方正仿宋_GBK" w:eastAsia="方正仿宋_GBK" w:hint="eastAsia"/>
          <w:sz w:val="32"/>
          <w:szCs w:val="32"/>
        </w:rPr>
        <w:t>。</w:t>
      </w:r>
    </w:p>
    <w:p w:rsidR="0084592B" w:rsidRDefault="00DA036C">
      <w:pPr>
        <w:pStyle w:val="a6"/>
        <w:numPr>
          <w:ilvl w:val="0"/>
          <w:numId w:val="1"/>
        </w:numPr>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Pr>
          <w:rStyle w:val="a7"/>
          <w:rFonts w:ascii="方正黑体_GBK" w:eastAsia="方正黑体_GBK" w:hint="eastAsia"/>
          <w:b w:val="0"/>
          <w:sz w:val="32"/>
          <w:szCs w:val="32"/>
        </w:rPr>
        <w:t>部门决算情况说明</w:t>
      </w:r>
    </w:p>
    <w:p w:rsidR="0084592B" w:rsidRDefault="00DA036C">
      <w:pPr>
        <w:pStyle w:val="a6"/>
        <w:shd w:val="clear" w:color="auto" w:fill="FFFFFF"/>
        <w:spacing w:before="0" w:beforeAutospacing="0" w:after="0" w:afterAutospacing="0" w:line="560" w:lineRule="exact"/>
        <w:jc w:val="both"/>
        <w:outlineLvl w:val="0"/>
        <w:rPr>
          <w:rStyle w:val="a7"/>
          <w:rFonts w:ascii="方正仿宋_GBK" w:eastAsia="方正仿宋_GBK"/>
          <w:b w:val="0"/>
          <w:bCs w:val="0"/>
          <w:sz w:val="32"/>
          <w:szCs w:val="32"/>
        </w:rPr>
      </w:pPr>
      <w:r>
        <w:rPr>
          <w:rStyle w:val="a7"/>
          <w:rFonts w:ascii="方正黑体_GBK" w:eastAsia="方正黑体_GBK" w:hint="eastAsia"/>
          <w:b w:val="0"/>
          <w:sz w:val="32"/>
          <w:szCs w:val="32"/>
        </w:rPr>
        <w:t xml:space="preserve">     </w:t>
      </w:r>
      <w:r>
        <w:rPr>
          <w:rStyle w:val="a7"/>
          <w:rFonts w:ascii="方正仿宋_GBK" w:eastAsia="方正仿宋_GBK" w:hint="eastAsia"/>
          <w:b w:val="0"/>
          <w:bCs w:val="0"/>
          <w:sz w:val="32"/>
          <w:szCs w:val="32"/>
        </w:rPr>
        <w:t>（一）收入支出决算总体情况说明</w:t>
      </w:r>
    </w:p>
    <w:p w:rsidR="0084592B" w:rsidRDefault="00DA036C">
      <w:pPr>
        <w:pStyle w:val="a6"/>
        <w:shd w:val="clear" w:color="auto" w:fill="FFFFFF"/>
        <w:spacing w:before="0" w:beforeAutospacing="0" w:after="0" w:afterAutospacing="0" w:line="560" w:lineRule="exact"/>
        <w:jc w:val="both"/>
        <w:outlineLvl w:val="0"/>
        <w:rPr>
          <w:rFonts w:ascii="方正仿宋_GBK" w:eastAsia="方正仿宋_GBK"/>
          <w:sz w:val="32"/>
          <w:szCs w:val="32"/>
        </w:rPr>
      </w:pPr>
      <w:r>
        <w:rPr>
          <w:rFonts w:ascii="方正仿宋_GBK" w:eastAsia="方正仿宋_GBK" w:hint="eastAsia"/>
          <w:sz w:val="32"/>
          <w:szCs w:val="32"/>
        </w:rPr>
        <w:lastRenderedPageBreak/>
        <w:t xml:space="preserve">       </w:t>
      </w:r>
      <w:r>
        <w:rPr>
          <w:rFonts w:ascii="方正仿宋_GBK" w:eastAsia="方正仿宋_GBK" w:hint="eastAsia"/>
          <w:sz w:val="32"/>
          <w:szCs w:val="32"/>
        </w:rPr>
        <w:t>1.</w:t>
      </w:r>
      <w:r>
        <w:rPr>
          <w:rFonts w:ascii="方正仿宋_GBK" w:eastAsia="方正仿宋_GBK" w:hint="eastAsia"/>
          <w:sz w:val="32"/>
          <w:szCs w:val="32"/>
        </w:rPr>
        <w:t>总体情况。</w:t>
      </w:r>
      <w:r>
        <w:rPr>
          <w:rFonts w:ascii="方正仿宋_GBK" w:eastAsia="方正仿宋_GBK" w:hint="eastAsia"/>
          <w:sz w:val="32"/>
          <w:szCs w:val="32"/>
        </w:rPr>
        <w:t>2020</w:t>
      </w:r>
      <w:r>
        <w:rPr>
          <w:rFonts w:ascii="方正仿宋_GBK" w:eastAsia="方正仿宋_GBK" w:hint="eastAsia"/>
          <w:sz w:val="32"/>
          <w:szCs w:val="32"/>
        </w:rPr>
        <w:t>年度收入总计</w:t>
      </w:r>
      <w:r>
        <w:rPr>
          <w:rFonts w:ascii="方正仿宋_GBK" w:eastAsia="方正仿宋_GBK" w:hint="eastAsia"/>
          <w:sz w:val="32"/>
          <w:szCs w:val="32"/>
        </w:rPr>
        <w:t>88730.32</w:t>
      </w:r>
      <w:r>
        <w:rPr>
          <w:rFonts w:ascii="方正仿宋_GBK" w:eastAsia="方正仿宋_GBK" w:hint="eastAsia"/>
          <w:sz w:val="32"/>
          <w:szCs w:val="32"/>
        </w:rPr>
        <w:t>万元，支出</w:t>
      </w:r>
      <w:r>
        <w:rPr>
          <w:rFonts w:ascii="方正仿宋_GBK" w:eastAsia="方正仿宋_GBK" w:hint="eastAsia"/>
          <w:sz w:val="32"/>
          <w:szCs w:val="32"/>
        </w:rPr>
        <w:t>结转</w:t>
      </w:r>
      <w:r>
        <w:rPr>
          <w:rFonts w:ascii="方正仿宋_GBK" w:eastAsia="方正仿宋_GBK" w:hint="eastAsia"/>
          <w:sz w:val="32"/>
          <w:szCs w:val="32"/>
        </w:rPr>
        <w:t>总计</w:t>
      </w:r>
      <w:r>
        <w:rPr>
          <w:rFonts w:ascii="方正仿宋_GBK" w:eastAsia="方正仿宋_GBK" w:hint="eastAsia"/>
          <w:sz w:val="32"/>
          <w:szCs w:val="32"/>
        </w:rPr>
        <w:t>88730.3</w:t>
      </w:r>
      <w:r>
        <w:rPr>
          <w:rFonts w:ascii="方正仿宋_GBK" w:eastAsia="方正仿宋_GBK" w:hint="eastAsia"/>
          <w:sz w:val="32"/>
          <w:szCs w:val="32"/>
        </w:rPr>
        <w:t>2</w:t>
      </w:r>
      <w:r>
        <w:rPr>
          <w:rFonts w:ascii="方正仿宋_GBK" w:eastAsia="方正仿宋_GBK" w:hint="eastAsia"/>
          <w:sz w:val="32"/>
          <w:szCs w:val="32"/>
        </w:rPr>
        <w:t>万元。收</w:t>
      </w:r>
      <w:r>
        <w:rPr>
          <w:rFonts w:ascii="方正仿宋_GBK" w:eastAsia="方正仿宋_GBK" w:hint="eastAsia"/>
          <w:sz w:val="32"/>
          <w:szCs w:val="32"/>
        </w:rPr>
        <w:t>支</w:t>
      </w:r>
      <w:r>
        <w:rPr>
          <w:rFonts w:ascii="方正仿宋_GBK" w:eastAsia="方正仿宋_GBK" w:hint="eastAsia"/>
          <w:sz w:val="32"/>
          <w:szCs w:val="32"/>
        </w:rPr>
        <w:t>较上年决算数</w:t>
      </w:r>
      <w:r>
        <w:rPr>
          <w:rFonts w:ascii="方正仿宋_GBK" w:eastAsia="方正仿宋_GBK" w:hint="eastAsia"/>
          <w:sz w:val="32"/>
          <w:szCs w:val="32"/>
        </w:rPr>
        <w:t>增加</w:t>
      </w:r>
      <w:r>
        <w:rPr>
          <w:rFonts w:ascii="方正仿宋_GBK" w:eastAsia="方正仿宋_GBK" w:hint="eastAsia"/>
          <w:sz w:val="32"/>
          <w:szCs w:val="32"/>
        </w:rPr>
        <w:t>38891.1</w:t>
      </w:r>
      <w:r>
        <w:rPr>
          <w:rFonts w:ascii="方正仿宋_GBK" w:eastAsia="方正仿宋_GBK" w:hint="eastAsia"/>
          <w:sz w:val="32"/>
          <w:szCs w:val="32"/>
        </w:rPr>
        <w:t>万</w:t>
      </w:r>
      <w:r>
        <w:rPr>
          <w:rFonts w:ascii="方正仿宋_GBK" w:eastAsia="方正仿宋_GBK" w:hint="eastAsia"/>
          <w:sz w:val="32"/>
          <w:szCs w:val="32"/>
        </w:rPr>
        <w:t>元，</w:t>
      </w:r>
      <w:r>
        <w:rPr>
          <w:rFonts w:ascii="方正仿宋_GBK" w:eastAsia="方正仿宋_GBK" w:hint="eastAsia"/>
          <w:sz w:val="32"/>
          <w:szCs w:val="32"/>
        </w:rPr>
        <w:t>增长</w:t>
      </w:r>
      <w:r>
        <w:rPr>
          <w:rFonts w:ascii="方正仿宋_GBK" w:eastAsia="方正仿宋_GBK" w:hint="eastAsia"/>
          <w:sz w:val="32"/>
          <w:szCs w:val="32"/>
        </w:rPr>
        <w:t>78.0</w:t>
      </w:r>
      <w:r>
        <w:rPr>
          <w:rFonts w:ascii="方正仿宋_GBK" w:eastAsia="方正仿宋_GBK" w:hint="eastAsia"/>
          <w:sz w:val="32"/>
          <w:szCs w:val="32"/>
        </w:rPr>
        <w:t>%</w:t>
      </w:r>
      <w:r>
        <w:rPr>
          <w:rFonts w:ascii="方正仿宋_GBK" w:eastAsia="方正仿宋_GBK" w:hint="eastAsia"/>
          <w:sz w:val="32"/>
          <w:szCs w:val="32"/>
        </w:rPr>
        <w:t>，主要原因</w:t>
      </w:r>
      <w:r>
        <w:rPr>
          <w:rFonts w:ascii="方正仿宋_GBK" w:eastAsia="方正仿宋_GBK" w:hint="eastAsia"/>
          <w:sz w:val="32"/>
          <w:szCs w:val="32"/>
        </w:rPr>
        <w:t>政府性基金预算财政拨款收入增加</w:t>
      </w:r>
      <w:r>
        <w:rPr>
          <w:rFonts w:ascii="方正仿宋_GBK" w:eastAsia="方正仿宋_GBK" w:hint="eastAsia"/>
          <w:sz w:val="32"/>
          <w:szCs w:val="32"/>
        </w:rPr>
        <w:t>38366.05</w:t>
      </w:r>
      <w:r>
        <w:rPr>
          <w:rFonts w:ascii="方正仿宋_GBK" w:eastAsia="方正仿宋_GBK" w:hint="eastAsia"/>
          <w:sz w:val="32"/>
          <w:szCs w:val="32"/>
        </w:rPr>
        <w:t>万元</w:t>
      </w:r>
      <w:r>
        <w:rPr>
          <w:rFonts w:ascii="方正仿宋_GBK" w:eastAsia="方正仿宋_GBK" w:hint="eastAsia"/>
          <w:sz w:val="32"/>
          <w:szCs w:val="32"/>
        </w:rPr>
        <w:t>，其中新院区迁建工程拨款</w:t>
      </w:r>
      <w:r>
        <w:rPr>
          <w:rFonts w:ascii="方正仿宋_GBK" w:eastAsia="方正仿宋_GBK" w:hint="eastAsia"/>
          <w:sz w:val="32"/>
          <w:szCs w:val="32"/>
        </w:rPr>
        <w:t>35000</w:t>
      </w:r>
      <w:r>
        <w:rPr>
          <w:rFonts w:ascii="方正仿宋_GBK" w:eastAsia="方正仿宋_GBK" w:hint="eastAsia"/>
          <w:sz w:val="32"/>
          <w:szCs w:val="32"/>
        </w:rPr>
        <w:t>万元，抗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特别国债资金用于</w:t>
      </w:r>
      <w:proofErr w:type="gramStart"/>
      <w:r>
        <w:rPr>
          <w:rFonts w:ascii="方正仿宋_GBK" w:eastAsia="方正仿宋_GBK" w:hint="eastAsia"/>
          <w:sz w:val="32"/>
          <w:szCs w:val="32"/>
        </w:rPr>
        <w:t>施设备</w:t>
      </w:r>
      <w:proofErr w:type="gramEnd"/>
      <w:r>
        <w:rPr>
          <w:rFonts w:ascii="方正仿宋_GBK" w:eastAsia="方正仿宋_GBK" w:hint="eastAsia"/>
          <w:sz w:val="32"/>
          <w:szCs w:val="32"/>
        </w:rPr>
        <w:t>购置</w:t>
      </w:r>
      <w:r>
        <w:rPr>
          <w:rFonts w:ascii="方正仿宋_GBK" w:eastAsia="方正仿宋_GBK" w:hint="eastAsia"/>
          <w:sz w:val="32"/>
          <w:szCs w:val="32"/>
        </w:rPr>
        <w:t>1060.66</w:t>
      </w:r>
      <w:r>
        <w:rPr>
          <w:rFonts w:ascii="方正仿宋_GBK" w:eastAsia="方正仿宋_GBK" w:hint="eastAsia"/>
          <w:sz w:val="32"/>
          <w:szCs w:val="32"/>
        </w:rPr>
        <w:t>万元，疫情减收补助</w:t>
      </w:r>
      <w:r>
        <w:rPr>
          <w:rFonts w:ascii="方正仿宋_GBK" w:eastAsia="方正仿宋_GBK" w:hint="eastAsia"/>
          <w:sz w:val="32"/>
          <w:szCs w:val="32"/>
        </w:rPr>
        <w:t>1915.39</w:t>
      </w:r>
      <w:r>
        <w:rPr>
          <w:rFonts w:ascii="方正仿宋_GBK" w:eastAsia="方正仿宋_GBK" w:hint="eastAsia"/>
          <w:sz w:val="32"/>
          <w:szCs w:val="32"/>
        </w:rPr>
        <w:t>万元，门诊大楼、外科大楼及地下车库综合改建工程</w:t>
      </w:r>
      <w:r>
        <w:rPr>
          <w:rFonts w:ascii="方正仿宋_GBK" w:eastAsia="方正仿宋_GBK" w:hint="eastAsia"/>
          <w:sz w:val="32"/>
          <w:szCs w:val="32"/>
        </w:rPr>
        <w:t>390</w:t>
      </w:r>
      <w:r>
        <w:rPr>
          <w:rFonts w:ascii="方正仿宋_GBK" w:eastAsia="方正仿宋_GBK" w:hint="eastAsia"/>
          <w:sz w:val="32"/>
          <w:szCs w:val="32"/>
        </w:rPr>
        <w:t>万元</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bCs/>
          <w:sz w:val="32"/>
          <w:szCs w:val="32"/>
        </w:rPr>
        <w:t xml:space="preserve"> </w:t>
      </w:r>
      <w:r>
        <w:rPr>
          <w:rFonts w:ascii="方正仿宋_GBK" w:eastAsia="方正仿宋_GBK" w:hint="eastAsia"/>
          <w:bCs/>
          <w:sz w:val="32"/>
          <w:szCs w:val="32"/>
        </w:rPr>
        <w:t>2.</w:t>
      </w:r>
      <w:r>
        <w:rPr>
          <w:rFonts w:ascii="方正仿宋_GBK" w:eastAsia="方正仿宋_GBK" w:hint="eastAsia"/>
          <w:bCs/>
          <w:sz w:val="32"/>
          <w:szCs w:val="32"/>
        </w:rPr>
        <w:t>收入情况。</w:t>
      </w:r>
      <w:r>
        <w:rPr>
          <w:rFonts w:ascii="方正仿宋_GBK" w:eastAsia="方正仿宋_GBK" w:hint="eastAsia"/>
          <w:bCs/>
          <w:sz w:val="32"/>
          <w:szCs w:val="32"/>
        </w:rPr>
        <w:t>2</w:t>
      </w:r>
      <w:r>
        <w:rPr>
          <w:rFonts w:ascii="方正仿宋_GBK" w:eastAsia="方正仿宋_GBK" w:hint="eastAsia"/>
          <w:sz w:val="32"/>
          <w:szCs w:val="32"/>
        </w:rPr>
        <w:t>020</w:t>
      </w:r>
      <w:r>
        <w:rPr>
          <w:rFonts w:ascii="方正仿宋_GBK" w:eastAsia="方正仿宋_GBK" w:hint="eastAsia"/>
          <w:sz w:val="32"/>
          <w:szCs w:val="32"/>
        </w:rPr>
        <w:t>年度收入合计</w:t>
      </w:r>
      <w:r>
        <w:rPr>
          <w:rFonts w:ascii="方正仿宋_GBK" w:eastAsia="方正仿宋_GBK" w:hint="eastAsia"/>
          <w:sz w:val="32"/>
          <w:szCs w:val="32"/>
        </w:rPr>
        <w:t>87610.57</w:t>
      </w:r>
      <w:r>
        <w:rPr>
          <w:rFonts w:ascii="方正仿宋_GBK" w:eastAsia="方正仿宋_GBK" w:hint="eastAsia"/>
          <w:sz w:val="32"/>
          <w:szCs w:val="32"/>
        </w:rPr>
        <w:t>万元，较上年决算数增加</w:t>
      </w:r>
      <w:r>
        <w:rPr>
          <w:rFonts w:ascii="方正仿宋_GBK" w:eastAsia="方正仿宋_GBK" w:hint="eastAsia"/>
          <w:sz w:val="32"/>
          <w:szCs w:val="32"/>
        </w:rPr>
        <w:t>38998.36</w:t>
      </w:r>
      <w:r>
        <w:rPr>
          <w:rFonts w:ascii="方正仿宋_GBK" w:eastAsia="方正仿宋_GBK" w:hint="eastAsia"/>
          <w:sz w:val="32"/>
          <w:szCs w:val="32"/>
        </w:rPr>
        <w:t>万元，增长</w:t>
      </w:r>
      <w:r>
        <w:rPr>
          <w:rFonts w:ascii="方正仿宋_GBK" w:eastAsia="方正仿宋_GBK" w:hint="eastAsia"/>
          <w:sz w:val="32"/>
          <w:szCs w:val="32"/>
        </w:rPr>
        <w:t>80.2</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新院区迁建工程财政拨款收入增加</w:t>
      </w:r>
      <w:r>
        <w:rPr>
          <w:rFonts w:ascii="方正仿宋_GBK" w:eastAsia="方正仿宋_GBK" w:hint="eastAsia"/>
          <w:sz w:val="32"/>
          <w:szCs w:val="32"/>
        </w:rPr>
        <w:t>35000</w:t>
      </w:r>
      <w:r>
        <w:rPr>
          <w:rFonts w:ascii="方正仿宋_GBK" w:eastAsia="方正仿宋_GBK" w:hint="eastAsia"/>
          <w:sz w:val="32"/>
          <w:szCs w:val="32"/>
        </w:rPr>
        <w:t>万元，抗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特别国债资金用于</w:t>
      </w:r>
      <w:proofErr w:type="gramStart"/>
      <w:r>
        <w:rPr>
          <w:rFonts w:ascii="方正仿宋_GBK" w:eastAsia="方正仿宋_GBK" w:hint="eastAsia"/>
          <w:sz w:val="32"/>
          <w:szCs w:val="32"/>
        </w:rPr>
        <w:t>施设备</w:t>
      </w:r>
      <w:proofErr w:type="gramEnd"/>
      <w:r>
        <w:rPr>
          <w:rFonts w:ascii="方正仿宋_GBK" w:eastAsia="方正仿宋_GBK" w:hint="eastAsia"/>
          <w:sz w:val="32"/>
          <w:szCs w:val="32"/>
        </w:rPr>
        <w:t>购置</w:t>
      </w:r>
      <w:r>
        <w:rPr>
          <w:rFonts w:ascii="方正仿宋_GBK" w:eastAsia="方正仿宋_GBK" w:hint="eastAsia"/>
          <w:sz w:val="32"/>
          <w:szCs w:val="32"/>
        </w:rPr>
        <w:t>1060.66</w:t>
      </w:r>
      <w:r>
        <w:rPr>
          <w:rFonts w:ascii="方正仿宋_GBK" w:eastAsia="方正仿宋_GBK" w:hint="eastAsia"/>
          <w:sz w:val="32"/>
          <w:szCs w:val="32"/>
        </w:rPr>
        <w:t>万元，疫情减收补助</w:t>
      </w:r>
      <w:r>
        <w:rPr>
          <w:rFonts w:ascii="方正仿宋_GBK" w:eastAsia="方正仿宋_GBK" w:hint="eastAsia"/>
          <w:sz w:val="32"/>
          <w:szCs w:val="32"/>
        </w:rPr>
        <w:t>1915.39</w:t>
      </w:r>
      <w:r>
        <w:rPr>
          <w:rFonts w:ascii="方正仿宋_GBK" w:eastAsia="方正仿宋_GBK" w:hint="eastAsia"/>
          <w:sz w:val="32"/>
          <w:szCs w:val="32"/>
        </w:rPr>
        <w:t>万元，门诊大楼、外科大楼及地下车库综合改建工程</w:t>
      </w:r>
      <w:r>
        <w:rPr>
          <w:rFonts w:ascii="方正仿宋_GBK" w:eastAsia="方正仿宋_GBK" w:hint="eastAsia"/>
          <w:sz w:val="32"/>
          <w:szCs w:val="32"/>
        </w:rPr>
        <w:t>390</w:t>
      </w:r>
      <w:r>
        <w:rPr>
          <w:rFonts w:ascii="方正仿宋_GBK" w:eastAsia="方正仿宋_GBK" w:hint="eastAsia"/>
          <w:sz w:val="32"/>
          <w:szCs w:val="32"/>
        </w:rPr>
        <w:t>万元</w:t>
      </w:r>
      <w:r>
        <w:rPr>
          <w:rFonts w:ascii="方正仿宋_GBK" w:eastAsia="方正仿宋_GBK" w:hint="eastAsia"/>
          <w:sz w:val="32"/>
          <w:szCs w:val="32"/>
        </w:rPr>
        <w:t>。其中：财政拨款收入</w:t>
      </w:r>
      <w:r>
        <w:rPr>
          <w:rFonts w:ascii="方正仿宋_GBK" w:eastAsia="方正仿宋_GBK" w:hint="eastAsia"/>
          <w:sz w:val="32"/>
          <w:szCs w:val="32"/>
        </w:rPr>
        <w:t>45937.19</w:t>
      </w:r>
      <w:r>
        <w:rPr>
          <w:rFonts w:ascii="方正仿宋_GBK" w:eastAsia="方正仿宋_GBK" w:hint="eastAsia"/>
          <w:sz w:val="32"/>
          <w:szCs w:val="32"/>
        </w:rPr>
        <w:t>万元，占</w:t>
      </w:r>
      <w:r>
        <w:rPr>
          <w:rFonts w:ascii="方正仿宋_GBK" w:eastAsia="方正仿宋_GBK" w:hint="eastAsia"/>
          <w:sz w:val="32"/>
          <w:szCs w:val="32"/>
        </w:rPr>
        <w:t>52.4</w:t>
      </w:r>
      <w:r>
        <w:rPr>
          <w:rFonts w:ascii="方正仿宋_GBK" w:eastAsia="方正仿宋_GBK" w:hint="eastAsia"/>
          <w:sz w:val="32"/>
          <w:szCs w:val="32"/>
        </w:rPr>
        <w:t>%</w:t>
      </w:r>
      <w:r>
        <w:rPr>
          <w:rFonts w:ascii="方正仿宋_GBK" w:eastAsia="方正仿宋_GBK" w:hint="eastAsia"/>
          <w:sz w:val="32"/>
          <w:szCs w:val="32"/>
        </w:rPr>
        <w:t>；事业收入</w:t>
      </w:r>
      <w:r>
        <w:rPr>
          <w:rFonts w:ascii="方正仿宋_GBK" w:eastAsia="方正仿宋_GBK" w:hint="eastAsia"/>
          <w:sz w:val="32"/>
          <w:szCs w:val="32"/>
        </w:rPr>
        <w:t>35325.56</w:t>
      </w:r>
      <w:r>
        <w:rPr>
          <w:rFonts w:ascii="方正仿宋_GBK" w:eastAsia="方正仿宋_GBK" w:hint="eastAsia"/>
          <w:sz w:val="32"/>
          <w:szCs w:val="32"/>
        </w:rPr>
        <w:t>万元，占</w:t>
      </w:r>
      <w:r>
        <w:rPr>
          <w:rFonts w:ascii="方正仿宋_GBK" w:eastAsia="方正仿宋_GBK" w:hint="eastAsia"/>
          <w:sz w:val="32"/>
          <w:szCs w:val="32"/>
        </w:rPr>
        <w:t>40.3</w:t>
      </w:r>
      <w:r>
        <w:rPr>
          <w:rFonts w:ascii="方正仿宋_GBK" w:eastAsia="方正仿宋_GBK" w:hint="eastAsia"/>
          <w:sz w:val="32"/>
          <w:szCs w:val="32"/>
        </w:rPr>
        <w:t>%</w:t>
      </w:r>
      <w:r>
        <w:rPr>
          <w:rFonts w:ascii="方正仿宋_GBK" w:eastAsia="方正仿宋_GBK" w:hint="eastAsia"/>
          <w:sz w:val="32"/>
          <w:szCs w:val="32"/>
        </w:rPr>
        <w:t>；经营收入</w:t>
      </w:r>
      <w:r>
        <w:rPr>
          <w:rFonts w:ascii="方正仿宋_GBK" w:eastAsia="方正仿宋_GBK" w:hint="eastAsia"/>
          <w:sz w:val="32"/>
          <w:szCs w:val="32"/>
        </w:rPr>
        <w:t>216.86</w:t>
      </w:r>
      <w:r>
        <w:rPr>
          <w:rFonts w:ascii="方正仿宋_GBK" w:eastAsia="方正仿宋_GBK" w:hint="eastAsia"/>
          <w:sz w:val="32"/>
          <w:szCs w:val="32"/>
        </w:rPr>
        <w:t>万元</w:t>
      </w:r>
      <w:r>
        <w:rPr>
          <w:rFonts w:ascii="方正仿宋_GBK" w:eastAsia="方正仿宋_GBK" w:hint="eastAsia"/>
          <w:sz w:val="32"/>
          <w:szCs w:val="32"/>
        </w:rPr>
        <w:t>，占</w:t>
      </w:r>
      <w:r>
        <w:rPr>
          <w:rFonts w:ascii="方正仿宋_GBK" w:eastAsia="方正仿宋_GBK" w:hint="eastAsia"/>
          <w:sz w:val="32"/>
          <w:szCs w:val="32"/>
        </w:rPr>
        <w:t>0.3</w:t>
      </w:r>
      <w:r>
        <w:rPr>
          <w:rFonts w:ascii="方正仿宋_GBK" w:eastAsia="方正仿宋_GBK" w:hint="eastAsia"/>
          <w:sz w:val="32"/>
          <w:szCs w:val="32"/>
        </w:rPr>
        <w:t>%</w:t>
      </w:r>
      <w:r>
        <w:rPr>
          <w:rFonts w:ascii="方正仿宋_GBK" w:eastAsia="方正仿宋_GBK" w:hint="eastAsia"/>
          <w:sz w:val="32"/>
          <w:szCs w:val="32"/>
        </w:rPr>
        <w:t>；其他收入</w:t>
      </w:r>
      <w:r>
        <w:rPr>
          <w:rFonts w:ascii="方正仿宋_GBK" w:eastAsia="方正仿宋_GBK" w:hint="eastAsia"/>
          <w:sz w:val="32"/>
          <w:szCs w:val="32"/>
        </w:rPr>
        <w:t>6130.96</w:t>
      </w:r>
      <w:r>
        <w:rPr>
          <w:rFonts w:ascii="方正仿宋_GBK" w:eastAsia="方正仿宋_GBK" w:hint="eastAsia"/>
          <w:sz w:val="32"/>
          <w:szCs w:val="32"/>
        </w:rPr>
        <w:t>万元，占</w:t>
      </w:r>
      <w:r>
        <w:rPr>
          <w:rFonts w:ascii="方正仿宋_GBK" w:eastAsia="方正仿宋_GBK" w:hint="eastAsia"/>
          <w:sz w:val="32"/>
          <w:szCs w:val="32"/>
        </w:rPr>
        <w:t>7.0</w:t>
      </w:r>
      <w:r>
        <w:rPr>
          <w:rFonts w:ascii="方正仿宋_GBK" w:eastAsia="方正仿宋_GBK" w:hint="eastAsia"/>
          <w:sz w:val="32"/>
          <w:szCs w:val="32"/>
        </w:rPr>
        <w:t>%</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3.</w:t>
      </w:r>
      <w:r>
        <w:rPr>
          <w:rFonts w:ascii="方正仿宋_GBK" w:eastAsia="方正仿宋_GBK" w:hint="eastAsia"/>
          <w:sz w:val="32"/>
          <w:szCs w:val="32"/>
        </w:rPr>
        <w:t>支出情况。</w:t>
      </w:r>
      <w:r>
        <w:rPr>
          <w:rFonts w:ascii="方正仿宋_GBK" w:eastAsia="方正仿宋_GBK" w:hint="eastAsia"/>
          <w:sz w:val="32"/>
          <w:szCs w:val="32"/>
        </w:rPr>
        <w:t>2020</w:t>
      </w:r>
      <w:r>
        <w:rPr>
          <w:rFonts w:ascii="方正仿宋_GBK" w:eastAsia="方正仿宋_GBK" w:hint="eastAsia"/>
          <w:sz w:val="32"/>
          <w:szCs w:val="32"/>
        </w:rPr>
        <w:t>年度支出合计</w:t>
      </w:r>
      <w:r>
        <w:rPr>
          <w:rFonts w:ascii="方正仿宋_GBK" w:eastAsia="方正仿宋_GBK" w:hint="eastAsia"/>
          <w:sz w:val="32"/>
          <w:szCs w:val="32"/>
        </w:rPr>
        <w:t>79517.47</w:t>
      </w:r>
      <w:r>
        <w:rPr>
          <w:rFonts w:ascii="方正仿宋_GBK" w:eastAsia="方正仿宋_GBK" w:hint="eastAsia"/>
          <w:sz w:val="32"/>
          <w:szCs w:val="32"/>
        </w:rPr>
        <w:t>万元，较上年决算数增加</w:t>
      </w:r>
      <w:r>
        <w:rPr>
          <w:rFonts w:ascii="方正仿宋_GBK" w:eastAsia="方正仿宋_GBK" w:hint="eastAsia"/>
          <w:sz w:val="32"/>
          <w:szCs w:val="32"/>
        </w:rPr>
        <w:t>34269.69</w:t>
      </w:r>
      <w:r>
        <w:rPr>
          <w:rFonts w:ascii="方正仿宋_GBK" w:eastAsia="方正仿宋_GBK" w:hint="eastAsia"/>
          <w:sz w:val="32"/>
          <w:szCs w:val="32"/>
        </w:rPr>
        <w:t>万元，增长</w:t>
      </w:r>
      <w:r>
        <w:rPr>
          <w:rFonts w:ascii="方正仿宋_GBK" w:eastAsia="方正仿宋_GBK" w:hint="eastAsia"/>
          <w:sz w:val="32"/>
          <w:szCs w:val="32"/>
        </w:rPr>
        <w:t xml:space="preserve"> </w:t>
      </w:r>
      <w:r>
        <w:rPr>
          <w:rFonts w:ascii="方正仿宋_GBK" w:eastAsia="方正仿宋_GBK" w:hint="eastAsia"/>
          <w:sz w:val="32"/>
          <w:szCs w:val="32"/>
        </w:rPr>
        <w:t>75.7</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新院区迁建工程支出</w:t>
      </w:r>
      <w:r>
        <w:rPr>
          <w:rFonts w:ascii="方正仿宋_GBK" w:eastAsia="方正仿宋_GBK" w:hint="eastAsia"/>
          <w:sz w:val="32"/>
          <w:szCs w:val="32"/>
        </w:rPr>
        <w:t>27029.04</w:t>
      </w:r>
      <w:r>
        <w:rPr>
          <w:rFonts w:ascii="方正仿宋_GBK" w:eastAsia="方正仿宋_GBK" w:hint="eastAsia"/>
          <w:sz w:val="32"/>
          <w:szCs w:val="32"/>
        </w:rPr>
        <w:t>万元，</w:t>
      </w:r>
      <w:r>
        <w:rPr>
          <w:rFonts w:ascii="方正仿宋_GBK" w:eastAsia="方正仿宋_GBK" w:hint="eastAsia"/>
          <w:sz w:val="32"/>
          <w:szCs w:val="32"/>
        </w:rPr>
        <w:t>新冠疫情防控需要专用设备购置</w:t>
      </w:r>
      <w:r>
        <w:rPr>
          <w:rFonts w:ascii="方正仿宋_GBK" w:eastAsia="方正仿宋_GBK" w:hint="eastAsia"/>
          <w:sz w:val="32"/>
          <w:szCs w:val="32"/>
        </w:rPr>
        <w:t>1113.6</w:t>
      </w:r>
      <w:r>
        <w:rPr>
          <w:rFonts w:ascii="方正仿宋_GBK" w:eastAsia="方正仿宋_GBK" w:hint="eastAsia"/>
          <w:sz w:val="32"/>
          <w:szCs w:val="32"/>
        </w:rPr>
        <w:t>万元、办公设备购置</w:t>
      </w:r>
      <w:r>
        <w:rPr>
          <w:rFonts w:ascii="方正仿宋_GBK" w:eastAsia="方正仿宋_GBK" w:hint="eastAsia"/>
          <w:sz w:val="32"/>
          <w:szCs w:val="32"/>
        </w:rPr>
        <w:t>2723.02</w:t>
      </w:r>
      <w:r>
        <w:rPr>
          <w:rFonts w:ascii="方正仿宋_GBK" w:eastAsia="方正仿宋_GBK" w:hint="eastAsia"/>
          <w:sz w:val="32"/>
          <w:szCs w:val="32"/>
        </w:rPr>
        <w:t>万元</w:t>
      </w:r>
      <w:r>
        <w:rPr>
          <w:rFonts w:ascii="方正仿宋_GBK" w:eastAsia="方正仿宋_GBK" w:hint="eastAsia"/>
          <w:sz w:val="32"/>
          <w:szCs w:val="32"/>
        </w:rPr>
        <w:t>。其中：基本支出</w:t>
      </w:r>
      <w:r>
        <w:rPr>
          <w:rFonts w:ascii="方正仿宋_GBK" w:eastAsia="方正仿宋_GBK" w:hint="eastAsia"/>
          <w:sz w:val="32"/>
          <w:szCs w:val="32"/>
        </w:rPr>
        <w:t>47003.62</w:t>
      </w:r>
      <w:r>
        <w:rPr>
          <w:rFonts w:ascii="方正仿宋_GBK" w:eastAsia="方正仿宋_GBK" w:hint="eastAsia"/>
          <w:sz w:val="32"/>
          <w:szCs w:val="32"/>
        </w:rPr>
        <w:t>万元，占</w:t>
      </w:r>
      <w:r>
        <w:rPr>
          <w:rFonts w:ascii="方正仿宋_GBK" w:eastAsia="方正仿宋_GBK" w:hint="eastAsia"/>
          <w:sz w:val="32"/>
          <w:szCs w:val="32"/>
        </w:rPr>
        <w:t>59.1</w:t>
      </w:r>
      <w:r>
        <w:rPr>
          <w:rFonts w:ascii="方正仿宋_GBK" w:eastAsia="方正仿宋_GBK" w:hint="eastAsia"/>
          <w:sz w:val="32"/>
          <w:szCs w:val="32"/>
        </w:rPr>
        <w:t>%</w:t>
      </w:r>
      <w:r>
        <w:rPr>
          <w:rFonts w:ascii="方正仿宋_GBK" w:eastAsia="方正仿宋_GBK" w:hint="eastAsia"/>
          <w:sz w:val="32"/>
          <w:szCs w:val="32"/>
        </w:rPr>
        <w:t>；项目支出</w:t>
      </w:r>
      <w:r>
        <w:rPr>
          <w:rFonts w:ascii="方正仿宋_GBK" w:eastAsia="方正仿宋_GBK" w:hint="eastAsia"/>
          <w:sz w:val="32"/>
          <w:szCs w:val="32"/>
        </w:rPr>
        <w:t>32456.4</w:t>
      </w:r>
      <w:r>
        <w:rPr>
          <w:rFonts w:ascii="方正仿宋_GBK" w:eastAsia="方正仿宋_GBK" w:hint="eastAsia"/>
          <w:sz w:val="32"/>
          <w:szCs w:val="32"/>
        </w:rPr>
        <w:t>万元，占</w:t>
      </w:r>
      <w:r>
        <w:rPr>
          <w:rFonts w:ascii="方正仿宋_GBK" w:eastAsia="方正仿宋_GBK" w:hint="eastAsia"/>
          <w:sz w:val="32"/>
          <w:szCs w:val="32"/>
        </w:rPr>
        <w:t>40.8</w:t>
      </w:r>
      <w:r>
        <w:rPr>
          <w:rFonts w:ascii="方正仿宋_GBK" w:eastAsia="方正仿宋_GBK" w:hint="eastAsia"/>
          <w:sz w:val="32"/>
          <w:szCs w:val="32"/>
        </w:rPr>
        <w:t>%</w:t>
      </w:r>
      <w:r>
        <w:rPr>
          <w:rFonts w:ascii="方正仿宋_GBK" w:eastAsia="方正仿宋_GBK" w:hint="eastAsia"/>
          <w:sz w:val="32"/>
          <w:szCs w:val="32"/>
        </w:rPr>
        <w:t>；经营支出</w:t>
      </w:r>
      <w:r>
        <w:rPr>
          <w:rFonts w:ascii="方正仿宋_GBK" w:eastAsia="方正仿宋_GBK" w:hint="eastAsia"/>
          <w:sz w:val="32"/>
          <w:szCs w:val="32"/>
        </w:rPr>
        <w:t>57.49</w:t>
      </w:r>
      <w:r>
        <w:rPr>
          <w:rFonts w:ascii="方正仿宋_GBK" w:eastAsia="方正仿宋_GBK" w:hint="eastAsia"/>
          <w:sz w:val="32"/>
          <w:szCs w:val="32"/>
        </w:rPr>
        <w:t>万元，占</w:t>
      </w:r>
      <w:r>
        <w:rPr>
          <w:rFonts w:ascii="方正仿宋_GBK" w:eastAsia="方正仿宋_GBK" w:hint="eastAsia"/>
          <w:sz w:val="32"/>
          <w:szCs w:val="32"/>
        </w:rPr>
        <w:t>0.1</w:t>
      </w:r>
      <w:r>
        <w:rPr>
          <w:rFonts w:ascii="方正仿宋_GBK" w:eastAsia="方正仿宋_GBK" w:hint="eastAsia"/>
          <w:sz w:val="32"/>
          <w:szCs w:val="32"/>
        </w:rPr>
        <w:t>%</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outlineLvl w:val="0"/>
        <w:rPr>
          <w:rFonts w:ascii="方正仿宋_GBK" w:eastAsia="方正仿宋_GBK"/>
          <w:sz w:val="32"/>
          <w:szCs w:val="32"/>
        </w:rPr>
      </w:pPr>
      <w:r>
        <w:rPr>
          <w:rFonts w:ascii="方正仿宋_GBK" w:eastAsia="方正仿宋_GBK" w:hint="eastAsia"/>
          <w:sz w:val="32"/>
          <w:szCs w:val="32"/>
        </w:rPr>
        <w:lastRenderedPageBreak/>
        <w:t>4.</w:t>
      </w:r>
      <w:r>
        <w:rPr>
          <w:rFonts w:ascii="方正仿宋_GBK" w:eastAsia="方正仿宋_GBK" w:hint="eastAsia"/>
          <w:sz w:val="32"/>
          <w:szCs w:val="32"/>
        </w:rPr>
        <w:t>结转结余情况。</w:t>
      </w:r>
      <w:r>
        <w:rPr>
          <w:rFonts w:ascii="方正仿宋_GBK" w:eastAsia="方正仿宋_GBK" w:hint="eastAsia"/>
          <w:sz w:val="32"/>
          <w:szCs w:val="32"/>
        </w:rPr>
        <w:t>2020</w:t>
      </w:r>
      <w:r>
        <w:rPr>
          <w:rFonts w:ascii="方正仿宋_GBK" w:eastAsia="方正仿宋_GBK" w:hint="eastAsia"/>
          <w:sz w:val="32"/>
          <w:szCs w:val="32"/>
        </w:rPr>
        <w:t>年度年末结转和结余</w:t>
      </w:r>
      <w:r>
        <w:rPr>
          <w:rFonts w:ascii="方正仿宋_GBK" w:eastAsia="方正仿宋_GBK" w:hint="eastAsia"/>
          <w:sz w:val="32"/>
          <w:szCs w:val="32"/>
        </w:rPr>
        <w:t>9053.48</w:t>
      </w:r>
      <w:r>
        <w:rPr>
          <w:rFonts w:ascii="方正仿宋_GBK" w:eastAsia="方正仿宋_GBK" w:hint="eastAsia"/>
          <w:sz w:val="32"/>
          <w:szCs w:val="32"/>
        </w:rPr>
        <w:t>万元，较上年决算数增加</w:t>
      </w:r>
      <w:r>
        <w:rPr>
          <w:rFonts w:ascii="方正仿宋_GBK" w:eastAsia="方正仿宋_GBK" w:hint="eastAsia"/>
          <w:sz w:val="32"/>
          <w:szCs w:val="32"/>
        </w:rPr>
        <w:t xml:space="preserve"> </w:t>
      </w:r>
      <w:r>
        <w:rPr>
          <w:rFonts w:ascii="方正仿宋_GBK" w:eastAsia="方正仿宋_GBK" w:hint="eastAsia"/>
          <w:sz w:val="32"/>
          <w:szCs w:val="32"/>
        </w:rPr>
        <w:t>7957.6</w:t>
      </w:r>
      <w:r>
        <w:rPr>
          <w:rFonts w:ascii="方正仿宋_GBK" w:eastAsia="方正仿宋_GBK" w:hint="eastAsia"/>
          <w:sz w:val="32"/>
          <w:szCs w:val="32"/>
        </w:rPr>
        <w:t>万元，增长</w:t>
      </w:r>
      <w:r>
        <w:rPr>
          <w:rFonts w:ascii="方正仿宋_GBK" w:eastAsia="方正仿宋_GBK" w:hint="eastAsia"/>
          <w:sz w:val="32"/>
          <w:szCs w:val="32"/>
        </w:rPr>
        <w:t xml:space="preserve"> </w:t>
      </w:r>
      <w:r>
        <w:rPr>
          <w:rFonts w:ascii="方正仿宋_GBK" w:eastAsia="方正仿宋_GBK" w:hint="eastAsia"/>
          <w:sz w:val="32"/>
          <w:szCs w:val="32"/>
        </w:rPr>
        <w:t>726.1</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新院区迁建工程资金结转到下年继续使用</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Style w:val="a7"/>
          <w:rFonts w:ascii="方正仿宋_GBK" w:eastAsia="方正仿宋_GBK" w:hint="eastAsia"/>
          <w:b w:val="0"/>
          <w:bCs w:val="0"/>
          <w:sz w:val="32"/>
          <w:szCs w:val="32"/>
        </w:rPr>
        <w:t>（二）财政拨款收入支出决算总体情况说明</w:t>
      </w:r>
    </w:p>
    <w:p w:rsidR="0084592B" w:rsidRDefault="00DA036C">
      <w:pPr>
        <w:pStyle w:val="a6"/>
        <w:shd w:val="clear" w:color="auto" w:fill="FFFFFF"/>
        <w:spacing w:before="0" w:beforeAutospacing="0" w:after="0" w:afterAutospacing="0" w:line="560" w:lineRule="exact"/>
        <w:ind w:firstLineChars="200" w:firstLine="640"/>
        <w:jc w:val="both"/>
      </w:pPr>
      <w:r>
        <w:rPr>
          <w:rFonts w:ascii="方正仿宋_GBK" w:eastAsia="方正仿宋_GBK" w:hint="eastAsia"/>
          <w:bCs/>
          <w:sz w:val="32"/>
          <w:szCs w:val="32"/>
        </w:rPr>
        <w:t>2020</w:t>
      </w:r>
      <w:r>
        <w:rPr>
          <w:rFonts w:ascii="方正仿宋_GBK" w:eastAsia="方正仿宋_GBK" w:hint="eastAsia"/>
          <w:bCs/>
          <w:sz w:val="32"/>
          <w:szCs w:val="32"/>
        </w:rPr>
        <w:t>年度财政拨款收</w:t>
      </w:r>
      <w:r>
        <w:rPr>
          <w:rFonts w:ascii="方正仿宋_GBK" w:eastAsia="方正仿宋_GBK" w:hint="eastAsia"/>
          <w:bCs/>
          <w:sz w:val="32"/>
          <w:szCs w:val="32"/>
        </w:rPr>
        <w:t>入</w:t>
      </w:r>
      <w:r>
        <w:rPr>
          <w:rFonts w:ascii="方正仿宋_GBK" w:eastAsia="方正仿宋_GBK" w:hint="eastAsia"/>
          <w:bCs/>
          <w:sz w:val="32"/>
          <w:szCs w:val="32"/>
        </w:rPr>
        <w:t>总计</w:t>
      </w:r>
      <w:r>
        <w:rPr>
          <w:rFonts w:ascii="方正仿宋_GBK" w:eastAsia="方正仿宋_GBK" w:hint="eastAsia"/>
          <w:bCs/>
          <w:sz w:val="32"/>
          <w:szCs w:val="32"/>
        </w:rPr>
        <w:t>45937.19</w:t>
      </w:r>
      <w:r>
        <w:rPr>
          <w:rFonts w:ascii="方正仿宋_GBK" w:eastAsia="方正仿宋_GBK" w:hint="eastAsia"/>
          <w:bCs/>
          <w:sz w:val="32"/>
          <w:szCs w:val="32"/>
        </w:rPr>
        <w:t>万元</w:t>
      </w:r>
      <w:r>
        <w:rPr>
          <w:rFonts w:ascii="方正仿宋_GBK" w:eastAsia="方正仿宋_GBK" w:hint="eastAsia"/>
          <w:bCs/>
          <w:sz w:val="32"/>
          <w:szCs w:val="32"/>
        </w:rPr>
        <w:t>，支出结转总计</w:t>
      </w:r>
      <w:r>
        <w:rPr>
          <w:rFonts w:ascii="方正仿宋_GBK" w:eastAsia="方正仿宋_GBK" w:hint="eastAsia"/>
          <w:bCs/>
          <w:sz w:val="32"/>
          <w:szCs w:val="32"/>
        </w:rPr>
        <w:t>45937.19</w:t>
      </w:r>
      <w:r>
        <w:rPr>
          <w:rFonts w:ascii="方正仿宋_GBK" w:eastAsia="方正仿宋_GBK" w:hint="eastAsia"/>
          <w:bCs/>
          <w:sz w:val="32"/>
          <w:szCs w:val="32"/>
        </w:rPr>
        <w:t>万元</w:t>
      </w:r>
      <w:r>
        <w:rPr>
          <w:rFonts w:ascii="方正仿宋_GBK" w:eastAsia="方正仿宋_GBK" w:hint="eastAsia"/>
          <w:bCs/>
          <w:sz w:val="32"/>
          <w:szCs w:val="32"/>
        </w:rPr>
        <w:t>。与</w:t>
      </w:r>
      <w:r>
        <w:rPr>
          <w:rFonts w:ascii="方正仿宋_GBK" w:eastAsia="方正仿宋_GBK" w:hint="eastAsia"/>
          <w:bCs/>
          <w:sz w:val="32"/>
          <w:szCs w:val="32"/>
        </w:rPr>
        <w:t>201</w:t>
      </w:r>
      <w:r>
        <w:rPr>
          <w:rFonts w:ascii="方正仿宋_GBK" w:eastAsia="方正仿宋_GBK" w:hint="eastAsia"/>
          <w:bCs/>
          <w:sz w:val="32"/>
          <w:szCs w:val="32"/>
        </w:rPr>
        <w:t>9</w:t>
      </w:r>
      <w:r>
        <w:rPr>
          <w:rFonts w:ascii="方正仿宋_GBK" w:eastAsia="方正仿宋_GBK" w:hint="eastAsia"/>
          <w:bCs/>
          <w:sz w:val="32"/>
          <w:szCs w:val="32"/>
        </w:rPr>
        <w:t xml:space="preserve"> </w:t>
      </w:r>
      <w:r>
        <w:rPr>
          <w:rFonts w:ascii="方正仿宋_GBK" w:eastAsia="方正仿宋_GBK" w:hint="eastAsia"/>
          <w:bCs/>
          <w:sz w:val="32"/>
          <w:szCs w:val="32"/>
        </w:rPr>
        <w:t>年相比，财政拨款收</w:t>
      </w:r>
      <w:r>
        <w:rPr>
          <w:rFonts w:ascii="方正仿宋_GBK" w:eastAsia="方正仿宋_GBK" w:hint="eastAsia"/>
          <w:bCs/>
          <w:sz w:val="32"/>
          <w:szCs w:val="32"/>
        </w:rPr>
        <w:t>入</w:t>
      </w:r>
      <w:r>
        <w:rPr>
          <w:rFonts w:ascii="方正仿宋_GBK" w:eastAsia="方正仿宋_GBK" w:hint="eastAsia"/>
          <w:bCs/>
          <w:sz w:val="32"/>
          <w:szCs w:val="32"/>
        </w:rPr>
        <w:t>总计</w:t>
      </w:r>
      <w:r>
        <w:rPr>
          <w:rFonts w:ascii="方正仿宋_GBK" w:eastAsia="方正仿宋_GBK" w:hint="eastAsia"/>
          <w:bCs/>
          <w:sz w:val="32"/>
          <w:szCs w:val="32"/>
        </w:rPr>
        <w:t>增加</w:t>
      </w:r>
      <w:r>
        <w:rPr>
          <w:rFonts w:ascii="方正仿宋_GBK" w:eastAsia="方正仿宋_GBK" w:hint="eastAsia"/>
          <w:bCs/>
          <w:sz w:val="32"/>
          <w:szCs w:val="32"/>
        </w:rPr>
        <w:t>39645.89</w:t>
      </w:r>
      <w:r>
        <w:rPr>
          <w:rFonts w:ascii="方正仿宋_GBK" w:eastAsia="方正仿宋_GBK" w:hint="eastAsia"/>
          <w:bCs/>
          <w:sz w:val="32"/>
          <w:szCs w:val="32"/>
        </w:rPr>
        <w:t>万元，</w:t>
      </w:r>
      <w:r>
        <w:rPr>
          <w:rFonts w:ascii="方正仿宋_GBK" w:eastAsia="方正仿宋_GBK" w:hint="eastAsia"/>
          <w:bCs/>
          <w:sz w:val="32"/>
          <w:szCs w:val="32"/>
        </w:rPr>
        <w:t>增长</w:t>
      </w:r>
      <w:r>
        <w:rPr>
          <w:rFonts w:ascii="方正仿宋_GBK" w:eastAsia="方正仿宋_GBK" w:hint="eastAsia"/>
          <w:bCs/>
          <w:sz w:val="32"/>
          <w:szCs w:val="32"/>
        </w:rPr>
        <w:t xml:space="preserve"> </w:t>
      </w:r>
      <w:r>
        <w:rPr>
          <w:rFonts w:ascii="方正仿宋_GBK" w:eastAsia="方正仿宋_GBK" w:hint="eastAsia"/>
          <w:bCs/>
          <w:sz w:val="32"/>
          <w:szCs w:val="32"/>
        </w:rPr>
        <w:t>630.1</w:t>
      </w:r>
      <w:r>
        <w:rPr>
          <w:rFonts w:ascii="方正仿宋_GBK" w:eastAsia="方正仿宋_GBK" w:hint="eastAsia"/>
          <w:bCs/>
          <w:sz w:val="32"/>
          <w:szCs w:val="32"/>
        </w:rPr>
        <w:t>%</w:t>
      </w:r>
      <w:r>
        <w:rPr>
          <w:rFonts w:ascii="方正仿宋_GBK" w:eastAsia="方正仿宋_GBK" w:hint="eastAsia"/>
          <w:bCs/>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新院区建设财政拨款</w:t>
      </w:r>
      <w:r>
        <w:rPr>
          <w:rFonts w:ascii="方正仿宋_GBK" w:eastAsia="方正仿宋_GBK" w:hint="eastAsia"/>
          <w:sz w:val="32"/>
          <w:szCs w:val="32"/>
        </w:rPr>
        <w:t>35000</w:t>
      </w:r>
      <w:r>
        <w:rPr>
          <w:rFonts w:ascii="方正仿宋_GBK" w:eastAsia="方正仿宋_GBK" w:hint="eastAsia"/>
          <w:sz w:val="32"/>
          <w:szCs w:val="32"/>
        </w:rPr>
        <w:t>万元，</w:t>
      </w:r>
      <w:r>
        <w:rPr>
          <w:rFonts w:ascii="方正仿宋_GBK" w:eastAsia="方正仿宋_GBK" w:hint="eastAsia"/>
          <w:sz w:val="32"/>
          <w:szCs w:val="32"/>
        </w:rPr>
        <w:t>抗</w:t>
      </w:r>
      <w:proofErr w:type="gramStart"/>
      <w:r>
        <w:rPr>
          <w:rFonts w:ascii="方正仿宋_GBK" w:eastAsia="方正仿宋_GBK" w:hint="eastAsia"/>
          <w:sz w:val="32"/>
          <w:szCs w:val="32"/>
        </w:rPr>
        <w:t>疫</w:t>
      </w:r>
      <w:proofErr w:type="gramEnd"/>
      <w:r>
        <w:rPr>
          <w:rFonts w:ascii="方正仿宋_GBK" w:eastAsia="方正仿宋_GBK" w:hint="eastAsia"/>
          <w:sz w:val="32"/>
          <w:szCs w:val="32"/>
        </w:rPr>
        <w:t>特别国债资金用于</w:t>
      </w:r>
      <w:proofErr w:type="gramStart"/>
      <w:r>
        <w:rPr>
          <w:rFonts w:ascii="方正仿宋_GBK" w:eastAsia="方正仿宋_GBK" w:hint="eastAsia"/>
          <w:sz w:val="32"/>
          <w:szCs w:val="32"/>
        </w:rPr>
        <w:t>施设备</w:t>
      </w:r>
      <w:proofErr w:type="gramEnd"/>
      <w:r>
        <w:rPr>
          <w:rFonts w:ascii="方正仿宋_GBK" w:eastAsia="方正仿宋_GBK" w:hint="eastAsia"/>
          <w:sz w:val="32"/>
          <w:szCs w:val="32"/>
        </w:rPr>
        <w:t>购置</w:t>
      </w:r>
      <w:r>
        <w:rPr>
          <w:rFonts w:ascii="方正仿宋_GBK" w:eastAsia="方正仿宋_GBK" w:hint="eastAsia"/>
          <w:sz w:val="32"/>
          <w:szCs w:val="32"/>
        </w:rPr>
        <w:t>1060.66</w:t>
      </w:r>
      <w:r>
        <w:rPr>
          <w:rFonts w:ascii="方正仿宋_GBK" w:eastAsia="方正仿宋_GBK" w:hint="eastAsia"/>
          <w:sz w:val="32"/>
          <w:szCs w:val="32"/>
        </w:rPr>
        <w:t>万元，疫情减收补助</w:t>
      </w:r>
      <w:r>
        <w:rPr>
          <w:rFonts w:ascii="方正仿宋_GBK" w:eastAsia="方正仿宋_GBK" w:hint="eastAsia"/>
          <w:sz w:val="32"/>
          <w:szCs w:val="32"/>
        </w:rPr>
        <w:t>1915.39</w:t>
      </w:r>
      <w:r>
        <w:rPr>
          <w:rFonts w:ascii="方正仿宋_GBK" w:eastAsia="方正仿宋_GBK" w:hint="eastAsia"/>
          <w:sz w:val="32"/>
          <w:szCs w:val="32"/>
        </w:rPr>
        <w:t>万元，门诊大楼、外科大楼及地下车库综合改建工程</w:t>
      </w:r>
      <w:r>
        <w:rPr>
          <w:rFonts w:ascii="方正仿宋_GBK" w:eastAsia="方正仿宋_GBK" w:hint="eastAsia"/>
          <w:sz w:val="32"/>
          <w:szCs w:val="32"/>
        </w:rPr>
        <w:t>390</w:t>
      </w:r>
      <w:r>
        <w:rPr>
          <w:rFonts w:ascii="方正仿宋_GBK" w:eastAsia="方正仿宋_GBK" w:hint="eastAsia"/>
          <w:sz w:val="32"/>
          <w:szCs w:val="32"/>
        </w:rPr>
        <w:t>万元</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outlineLvl w:val="0"/>
        <w:rPr>
          <w:rStyle w:val="a7"/>
          <w:b w:val="0"/>
          <w:bCs w:val="0"/>
        </w:rPr>
      </w:pPr>
      <w:r>
        <w:rPr>
          <w:rStyle w:val="a7"/>
          <w:rFonts w:ascii="方正仿宋_GBK" w:eastAsia="方正仿宋_GBK" w:hint="eastAsia"/>
          <w:b w:val="0"/>
          <w:bCs w:val="0"/>
          <w:sz w:val="32"/>
          <w:szCs w:val="32"/>
        </w:rPr>
        <w:t>（三）一般公共预算财政拨款支出决算情况说明</w:t>
      </w:r>
    </w:p>
    <w:p w:rsidR="0084592B" w:rsidRDefault="00DA036C">
      <w:pPr>
        <w:pStyle w:val="a6"/>
        <w:shd w:val="clear" w:color="auto" w:fill="FFFFFF"/>
        <w:spacing w:before="0" w:beforeAutospacing="0" w:after="0" w:afterAutospacing="0" w:line="560" w:lineRule="exact"/>
        <w:ind w:firstLineChars="200" w:firstLine="640"/>
        <w:jc w:val="both"/>
      </w:pPr>
      <w:r>
        <w:rPr>
          <w:rFonts w:ascii="方正仿宋_GBK" w:eastAsia="方正仿宋_GBK" w:hint="eastAsia"/>
          <w:sz w:val="32"/>
          <w:szCs w:val="32"/>
        </w:rPr>
        <w:t>1.</w:t>
      </w:r>
      <w:r>
        <w:rPr>
          <w:rFonts w:ascii="方正仿宋_GBK" w:eastAsia="方正仿宋_GBK" w:hint="eastAsia"/>
          <w:sz w:val="32"/>
          <w:szCs w:val="32"/>
        </w:rPr>
        <w:t>收入情况。</w:t>
      </w:r>
      <w:r>
        <w:rPr>
          <w:rFonts w:ascii="方正仿宋_GBK" w:eastAsia="方正仿宋_GBK" w:hint="eastAsia"/>
          <w:sz w:val="32"/>
          <w:szCs w:val="32"/>
        </w:rPr>
        <w:t>2020</w:t>
      </w:r>
      <w:r>
        <w:rPr>
          <w:rFonts w:ascii="方正仿宋_GBK" w:eastAsia="方正仿宋_GBK" w:hint="eastAsia"/>
          <w:sz w:val="32"/>
          <w:szCs w:val="32"/>
        </w:rPr>
        <w:t>年度一般公共预算财政拨款收入</w:t>
      </w:r>
      <w:r>
        <w:rPr>
          <w:rFonts w:ascii="方正仿宋_GBK" w:eastAsia="方正仿宋_GBK" w:hint="eastAsia"/>
          <w:sz w:val="32"/>
          <w:szCs w:val="32"/>
        </w:rPr>
        <w:t>7571.14</w:t>
      </w:r>
      <w:r>
        <w:rPr>
          <w:rFonts w:ascii="方正仿宋_GBK" w:eastAsia="方正仿宋_GBK" w:hint="eastAsia"/>
          <w:sz w:val="32"/>
          <w:szCs w:val="32"/>
        </w:rPr>
        <w:t>万元，较上年决算数增加</w:t>
      </w:r>
      <w:r>
        <w:rPr>
          <w:rFonts w:ascii="方正仿宋_GBK" w:eastAsia="方正仿宋_GBK" w:hint="eastAsia"/>
          <w:sz w:val="32"/>
          <w:szCs w:val="32"/>
        </w:rPr>
        <w:t>1281.11</w:t>
      </w:r>
      <w:r>
        <w:rPr>
          <w:rFonts w:ascii="方正仿宋_GBK" w:eastAsia="方正仿宋_GBK" w:hint="eastAsia"/>
          <w:sz w:val="32"/>
          <w:szCs w:val="32"/>
        </w:rPr>
        <w:t>万元，增长</w:t>
      </w:r>
      <w:r>
        <w:rPr>
          <w:rFonts w:ascii="方正仿宋_GBK" w:eastAsia="方正仿宋_GBK" w:hint="eastAsia"/>
          <w:sz w:val="32"/>
          <w:szCs w:val="32"/>
        </w:rPr>
        <w:t>20.4</w:t>
      </w:r>
      <w:r>
        <w:rPr>
          <w:rFonts w:ascii="方正仿宋_GBK" w:eastAsia="方正仿宋_GBK" w:hint="eastAsia"/>
          <w:sz w:val="32"/>
          <w:szCs w:val="32"/>
        </w:rPr>
        <w:t>%</w:t>
      </w:r>
      <w:r>
        <w:rPr>
          <w:rFonts w:ascii="方正仿宋_GBK" w:eastAsia="方正仿宋_GBK" w:hint="eastAsia"/>
          <w:sz w:val="32"/>
          <w:szCs w:val="32"/>
        </w:rPr>
        <w:t>。主要原因是疫情</w:t>
      </w:r>
      <w:r>
        <w:rPr>
          <w:rFonts w:ascii="方正仿宋_GBK" w:eastAsia="方正仿宋_GBK" w:hint="eastAsia"/>
          <w:sz w:val="32"/>
          <w:szCs w:val="32"/>
        </w:rPr>
        <w:t>防控中央</w:t>
      </w:r>
      <w:r>
        <w:rPr>
          <w:rFonts w:ascii="方正仿宋_GBK" w:eastAsia="方正仿宋_GBK" w:hint="eastAsia"/>
          <w:sz w:val="32"/>
          <w:szCs w:val="32"/>
        </w:rPr>
        <w:t>补助</w:t>
      </w:r>
      <w:r>
        <w:rPr>
          <w:rFonts w:ascii="方正仿宋_GBK" w:eastAsia="方正仿宋_GBK" w:hint="eastAsia"/>
          <w:sz w:val="32"/>
          <w:szCs w:val="32"/>
        </w:rPr>
        <w:t>资金</w:t>
      </w:r>
      <w:r>
        <w:rPr>
          <w:rFonts w:ascii="方正仿宋_GBK" w:eastAsia="方正仿宋_GBK" w:hint="eastAsia"/>
          <w:sz w:val="32"/>
          <w:szCs w:val="32"/>
        </w:rPr>
        <w:t>增加</w:t>
      </w:r>
      <w:r>
        <w:rPr>
          <w:rFonts w:ascii="方正仿宋_GBK" w:eastAsia="方正仿宋_GBK" w:hint="eastAsia"/>
          <w:sz w:val="32"/>
          <w:szCs w:val="32"/>
        </w:rPr>
        <w:t>300</w:t>
      </w:r>
      <w:r>
        <w:rPr>
          <w:rFonts w:ascii="方正仿宋_GBK" w:eastAsia="方正仿宋_GBK" w:hint="eastAsia"/>
          <w:sz w:val="32"/>
          <w:szCs w:val="32"/>
        </w:rPr>
        <w:t>万元，公立医院改革补助、医疗服务能力提升项目等增加</w:t>
      </w:r>
      <w:r>
        <w:rPr>
          <w:rFonts w:ascii="方正仿宋_GBK" w:eastAsia="方正仿宋_GBK" w:hint="eastAsia"/>
          <w:sz w:val="32"/>
          <w:szCs w:val="32"/>
        </w:rPr>
        <w:t>327.18</w:t>
      </w:r>
      <w:r>
        <w:rPr>
          <w:rFonts w:ascii="方正仿宋_GBK" w:eastAsia="方正仿宋_GBK" w:hint="eastAsia"/>
          <w:sz w:val="32"/>
          <w:szCs w:val="32"/>
        </w:rPr>
        <w:t>万元，购房补贴增加</w:t>
      </w:r>
      <w:r>
        <w:rPr>
          <w:rFonts w:ascii="方正仿宋_GBK" w:eastAsia="方正仿宋_GBK" w:hint="eastAsia"/>
          <w:sz w:val="32"/>
          <w:szCs w:val="32"/>
        </w:rPr>
        <w:t>606.36</w:t>
      </w:r>
      <w:r>
        <w:rPr>
          <w:rFonts w:ascii="方正仿宋_GBK" w:eastAsia="方正仿宋_GBK" w:hint="eastAsia"/>
          <w:sz w:val="32"/>
          <w:szCs w:val="32"/>
        </w:rPr>
        <w:t>万元，基本卫生、重大公共卫生减少</w:t>
      </w:r>
      <w:r>
        <w:rPr>
          <w:rFonts w:ascii="方正仿宋_GBK" w:eastAsia="方正仿宋_GBK" w:hint="eastAsia"/>
          <w:sz w:val="32"/>
          <w:szCs w:val="32"/>
        </w:rPr>
        <w:t>233.98</w:t>
      </w:r>
      <w:r>
        <w:rPr>
          <w:rFonts w:ascii="方正仿宋_GBK" w:eastAsia="方正仿宋_GBK" w:hint="eastAsia"/>
          <w:sz w:val="32"/>
          <w:szCs w:val="32"/>
        </w:rPr>
        <w:t>万元，核酸检测补助增加</w:t>
      </w:r>
      <w:r>
        <w:rPr>
          <w:rFonts w:ascii="方正仿宋_GBK" w:eastAsia="方正仿宋_GBK" w:hint="eastAsia"/>
          <w:sz w:val="32"/>
          <w:szCs w:val="32"/>
        </w:rPr>
        <w:t>56.89</w:t>
      </w:r>
      <w:r>
        <w:rPr>
          <w:rFonts w:ascii="方正仿宋_GBK" w:eastAsia="方正仿宋_GBK" w:hint="eastAsia"/>
          <w:sz w:val="32"/>
          <w:szCs w:val="32"/>
        </w:rPr>
        <w:t>万元，医疗服务能力提升等项目增加</w:t>
      </w:r>
      <w:r>
        <w:rPr>
          <w:rFonts w:ascii="方正仿宋_GBK" w:eastAsia="方正仿宋_GBK" w:hint="eastAsia"/>
          <w:sz w:val="32"/>
          <w:szCs w:val="32"/>
        </w:rPr>
        <w:t>224.66</w:t>
      </w:r>
      <w:r>
        <w:rPr>
          <w:rFonts w:ascii="方正仿宋_GBK" w:eastAsia="方正仿宋_GBK" w:hint="eastAsia"/>
          <w:sz w:val="32"/>
          <w:szCs w:val="32"/>
        </w:rPr>
        <w:t>万元</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增加</w:t>
      </w:r>
      <w:r>
        <w:rPr>
          <w:rFonts w:ascii="方正仿宋_GBK" w:eastAsia="方正仿宋_GBK" w:hint="eastAsia"/>
          <w:color w:val="FF0000"/>
          <w:sz w:val="32"/>
          <w:szCs w:val="32"/>
        </w:rPr>
        <w:t xml:space="preserve"> </w:t>
      </w:r>
      <w:r>
        <w:rPr>
          <w:rFonts w:ascii="方正仿宋_GBK" w:eastAsia="方正仿宋_GBK" w:hint="eastAsia"/>
          <w:sz w:val="32"/>
          <w:szCs w:val="32"/>
        </w:rPr>
        <w:t>1193.46</w:t>
      </w:r>
      <w:r>
        <w:rPr>
          <w:rFonts w:ascii="方正仿宋_GBK" w:eastAsia="方正仿宋_GBK" w:hint="eastAsia"/>
          <w:sz w:val="32"/>
          <w:szCs w:val="32"/>
        </w:rPr>
        <w:t>万元</w:t>
      </w:r>
      <w:r>
        <w:rPr>
          <w:rFonts w:ascii="方正仿宋_GBK" w:eastAsia="方正仿宋_GBK" w:hint="eastAsia"/>
          <w:sz w:val="32"/>
          <w:szCs w:val="32"/>
        </w:rPr>
        <w:t>，增长</w:t>
      </w:r>
      <w:r>
        <w:rPr>
          <w:rFonts w:ascii="方正仿宋_GBK" w:eastAsia="方正仿宋_GBK" w:hint="eastAsia"/>
          <w:sz w:val="32"/>
          <w:szCs w:val="32"/>
        </w:rPr>
        <w:t>18.7</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增加</w:t>
      </w:r>
      <w:r>
        <w:rPr>
          <w:rFonts w:ascii="方正仿宋_GBK" w:eastAsia="方正仿宋_GBK" w:hint="eastAsia"/>
          <w:sz w:val="32"/>
          <w:szCs w:val="32"/>
        </w:rPr>
        <w:t>2020</w:t>
      </w:r>
      <w:r>
        <w:rPr>
          <w:rFonts w:ascii="方正仿宋_GBK" w:eastAsia="方正仿宋_GBK" w:hint="eastAsia"/>
          <w:sz w:val="32"/>
          <w:szCs w:val="32"/>
        </w:rPr>
        <w:t>年新型冠状病毒肺炎疫情防控中央补助资金</w:t>
      </w:r>
      <w:r>
        <w:rPr>
          <w:rFonts w:ascii="方正仿宋_GBK" w:eastAsia="方正仿宋_GBK" w:hint="eastAsia"/>
          <w:sz w:val="32"/>
          <w:szCs w:val="32"/>
        </w:rPr>
        <w:t>300</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年市级临床重点专科建设项目补助资金</w:t>
      </w:r>
      <w:r>
        <w:rPr>
          <w:rFonts w:ascii="方正仿宋_GBK" w:eastAsia="方正仿宋_GBK" w:hint="eastAsia"/>
          <w:sz w:val="32"/>
          <w:szCs w:val="32"/>
        </w:rPr>
        <w:t>50</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年卫生人员培养培训类项目市级补助资金</w:t>
      </w:r>
      <w:r>
        <w:rPr>
          <w:rFonts w:ascii="方正仿宋_GBK" w:eastAsia="方正仿宋_GBK" w:hint="eastAsia"/>
          <w:sz w:val="32"/>
          <w:szCs w:val="32"/>
        </w:rPr>
        <w:t>20</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年医疗服务与保</w:t>
      </w:r>
      <w:r>
        <w:rPr>
          <w:rFonts w:ascii="方正仿宋_GBK" w:eastAsia="方正仿宋_GBK" w:hint="eastAsia"/>
          <w:sz w:val="32"/>
          <w:szCs w:val="32"/>
        </w:rPr>
        <w:lastRenderedPageBreak/>
        <w:t>障能力提升（卫生健康人才培养）</w:t>
      </w:r>
      <w:r>
        <w:rPr>
          <w:rFonts w:ascii="方正仿宋_GBK" w:eastAsia="方正仿宋_GBK" w:hint="eastAsia"/>
          <w:sz w:val="32"/>
          <w:szCs w:val="32"/>
        </w:rPr>
        <w:t>中央和市级补助资金</w:t>
      </w:r>
      <w:r>
        <w:rPr>
          <w:rFonts w:ascii="方正仿宋_GBK" w:eastAsia="方正仿宋_GBK" w:hint="eastAsia"/>
          <w:sz w:val="32"/>
          <w:szCs w:val="32"/>
        </w:rPr>
        <w:t>435</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年离休干部医药费市级单独统筹定点医院医疗服务管理经费及市级干部保健专项资金</w:t>
      </w:r>
      <w:r>
        <w:rPr>
          <w:rFonts w:ascii="方正仿宋_GBK" w:eastAsia="方正仿宋_GBK" w:hint="eastAsia"/>
          <w:sz w:val="32"/>
          <w:szCs w:val="32"/>
        </w:rPr>
        <w:t>4</w:t>
      </w:r>
      <w:r>
        <w:rPr>
          <w:rFonts w:ascii="方正仿宋_GBK" w:eastAsia="方正仿宋_GBK" w:hint="eastAsia"/>
          <w:sz w:val="32"/>
          <w:szCs w:val="32"/>
        </w:rPr>
        <w:t>万元，医疗机构核酸检测补助</w:t>
      </w:r>
      <w:r>
        <w:rPr>
          <w:rFonts w:ascii="方正仿宋_GBK" w:eastAsia="方正仿宋_GBK" w:hint="eastAsia"/>
          <w:sz w:val="32"/>
          <w:szCs w:val="32"/>
        </w:rPr>
        <w:t>56.89</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年医疗服务与保障能力提升（公立医院综合改革）中央补助资金</w:t>
      </w:r>
      <w:r>
        <w:rPr>
          <w:rFonts w:ascii="方正仿宋_GBK" w:eastAsia="方正仿宋_GBK" w:hint="eastAsia"/>
          <w:sz w:val="32"/>
          <w:szCs w:val="32"/>
        </w:rPr>
        <w:t>31</w:t>
      </w:r>
      <w:r>
        <w:rPr>
          <w:rFonts w:ascii="方正仿宋_GBK" w:eastAsia="方正仿宋_GBK" w:hint="eastAsia"/>
          <w:sz w:val="32"/>
          <w:szCs w:val="32"/>
        </w:rPr>
        <w:t>万元，区县级公立医院取消药品加成改革市级财政补助资金</w:t>
      </w:r>
      <w:r>
        <w:rPr>
          <w:rFonts w:ascii="方正仿宋_GBK" w:eastAsia="方正仿宋_GBK" w:hint="eastAsia"/>
          <w:sz w:val="32"/>
          <w:szCs w:val="32"/>
        </w:rPr>
        <w:t>285</w:t>
      </w:r>
      <w:r>
        <w:rPr>
          <w:rFonts w:ascii="方正仿宋_GBK" w:eastAsia="方正仿宋_GBK" w:hint="eastAsia"/>
          <w:sz w:val="32"/>
          <w:szCs w:val="32"/>
        </w:rPr>
        <w:t>万元，</w:t>
      </w:r>
      <w:r>
        <w:rPr>
          <w:rFonts w:ascii="方正仿宋_GBK" w:eastAsia="方正仿宋_GBK" w:hint="eastAsia"/>
          <w:sz w:val="32"/>
          <w:szCs w:val="32"/>
        </w:rPr>
        <w:t>2020</w:t>
      </w:r>
      <w:r>
        <w:rPr>
          <w:rFonts w:ascii="方正仿宋_GBK" w:eastAsia="方正仿宋_GBK" w:hint="eastAsia"/>
          <w:sz w:val="32"/>
          <w:szCs w:val="32"/>
        </w:rPr>
        <w:t>年基本公共卫生服务补助资金</w:t>
      </w:r>
      <w:r>
        <w:rPr>
          <w:rFonts w:ascii="方正仿宋_GBK" w:eastAsia="方正仿宋_GBK" w:hint="eastAsia"/>
          <w:sz w:val="32"/>
          <w:szCs w:val="32"/>
        </w:rPr>
        <w:t>11.57</w:t>
      </w:r>
      <w:r>
        <w:rPr>
          <w:rFonts w:ascii="方正仿宋_GBK" w:eastAsia="方正仿宋_GBK" w:hint="eastAsia"/>
          <w:sz w:val="32"/>
          <w:szCs w:val="32"/>
        </w:rPr>
        <w:t>万元。</w:t>
      </w:r>
      <w:r>
        <w:rPr>
          <w:rFonts w:ascii="方正仿宋_GBK" w:eastAsia="方正仿宋_GBK" w:hint="eastAsia"/>
          <w:sz w:val="32"/>
          <w:szCs w:val="32"/>
        </w:rPr>
        <w:t>此外，年初财政拨款结转和结余</w:t>
      </w:r>
      <w:r>
        <w:rPr>
          <w:rFonts w:ascii="方正仿宋_GBK" w:eastAsia="方正仿宋_GBK" w:hint="eastAsia"/>
          <w:sz w:val="32"/>
          <w:szCs w:val="32"/>
        </w:rPr>
        <w:t>1095.88</w:t>
      </w:r>
      <w:r>
        <w:rPr>
          <w:rFonts w:ascii="方正仿宋_GBK" w:eastAsia="方正仿宋_GBK" w:hint="eastAsia"/>
          <w:sz w:val="32"/>
          <w:szCs w:val="32"/>
        </w:rPr>
        <w:t>万元。</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bCs/>
          <w:sz w:val="32"/>
          <w:szCs w:val="32"/>
        </w:rPr>
        <w:t>2.</w:t>
      </w:r>
      <w:r>
        <w:rPr>
          <w:rFonts w:ascii="方正仿宋_GBK" w:eastAsia="方正仿宋_GBK" w:hint="eastAsia"/>
          <w:bCs/>
          <w:sz w:val="32"/>
          <w:szCs w:val="32"/>
        </w:rPr>
        <w:t>支出情况</w:t>
      </w:r>
      <w:r>
        <w:rPr>
          <w:rFonts w:ascii="方正仿宋_GBK" w:eastAsia="方正仿宋_GBK" w:hint="eastAsia"/>
          <w:b/>
          <w:sz w:val="32"/>
          <w:szCs w:val="32"/>
        </w:rPr>
        <w:t>。</w:t>
      </w:r>
      <w:r>
        <w:rPr>
          <w:rFonts w:ascii="方正仿宋_GBK" w:eastAsia="方正仿宋_GBK" w:hint="eastAsia"/>
          <w:sz w:val="32"/>
          <w:szCs w:val="32"/>
        </w:rPr>
        <w:t>2020</w:t>
      </w:r>
      <w:r>
        <w:rPr>
          <w:rFonts w:ascii="方正仿宋_GBK" w:eastAsia="方正仿宋_GBK" w:hint="eastAsia"/>
          <w:sz w:val="32"/>
          <w:szCs w:val="32"/>
        </w:rPr>
        <w:t>年度一般公共预算财政拨款支出</w:t>
      </w:r>
      <w:r>
        <w:rPr>
          <w:rFonts w:ascii="方正仿宋_GBK" w:eastAsia="方正仿宋_GBK" w:hint="eastAsia"/>
          <w:sz w:val="32"/>
          <w:szCs w:val="32"/>
        </w:rPr>
        <w:t>7584.5</w:t>
      </w:r>
      <w:r>
        <w:rPr>
          <w:rFonts w:ascii="方正仿宋_GBK" w:eastAsia="方正仿宋_GBK" w:hint="eastAsia"/>
          <w:sz w:val="32"/>
          <w:szCs w:val="32"/>
        </w:rPr>
        <w:t>万元，较上年决算数</w:t>
      </w:r>
      <w:r>
        <w:rPr>
          <w:rFonts w:ascii="方正仿宋_GBK" w:eastAsia="方正仿宋_GBK" w:hint="eastAsia"/>
          <w:sz w:val="32"/>
          <w:szCs w:val="32"/>
        </w:rPr>
        <w:t>增加</w:t>
      </w:r>
      <w:r>
        <w:rPr>
          <w:rFonts w:ascii="方正仿宋_GBK" w:eastAsia="方正仿宋_GBK" w:hint="eastAsia"/>
          <w:sz w:val="32"/>
          <w:szCs w:val="32"/>
        </w:rPr>
        <w:t xml:space="preserve"> </w:t>
      </w:r>
      <w:r>
        <w:rPr>
          <w:rFonts w:ascii="方正仿宋_GBK" w:eastAsia="方正仿宋_GBK" w:hint="eastAsia"/>
          <w:sz w:val="32"/>
          <w:szCs w:val="32"/>
        </w:rPr>
        <w:t>1163.34</w:t>
      </w:r>
      <w:r>
        <w:rPr>
          <w:rFonts w:ascii="方正仿宋_GBK" w:eastAsia="方正仿宋_GBK" w:hint="eastAsia"/>
          <w:sz w:val="32"/>
          <w:szCs w:val="32"/>
        </w:rPr>
        <w:t>万元，</w:t>
      </w:r>
      <w:r>
        <w:rPr>
          <w:rFonts w:ascii="方正仿宋_GBK" w:eastAsia="方正仿宋_GBK" w:hint="eastAsia"/>
          <w:sz w:val="32"/>
          <w:szCs w:val="32"/>
        </w:rPr>
        <w:t>增长</w:t>
      </w:r>
      <w:r>
        <w:rPr>
          <w:rFonts w:ascii="方正仿宋_GBK" w:eastAsia="方正仿宋_GBK" w:hint="eastAsia"/>
          <w:color w:val="FF0000"/>
          <w:sz w:val="32"/>
          <w:szCs w:val="32"/>
        </w:rPr>
        <w:t xml:space="preserve"> </w:t>
      </w:r>
      <w:r>
        <w:rPr>
          <w:rFonts w:ascii="方正仿宋_GBK" w:eastAsia="方正仿宋_GBK" w:hint="eastAsia"/>
          <w:sz w:val="32"/>
          <w:szCs w:val="32"/>
        </w:rPr>
        <w:t>18.1</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新冠疫情防控需要防疫物资增加，专用材料费增加</w:t>
      </w:r>
      <w:r>
        <w:rPr>
          <w:rFonts w:ascii="方正仿宋_GBK" w:eastAsia="方正仿宋_GBK" w:hint="eastAsia"/>
          <w:sz w:val="32"/>
          <w:szCs w:val="32"/>
        </w:rPr>
        <w:t>688.57</w:t>
      </w:r>
      <w:r>
        <w:rPr>
          <w:rFonts w:ascii="方正仿宋_GBK" w:eastAsia="方正仿宋_GBK" w:hint="eastAsia"/>
          <w:sz w:val="32"/>
          <w:szCs w:val="32"/>
        </w:rPr>
        <w:t>万元，维护费增加</w:t>
      </w:r>
      <w:r>
        <w:rPr>
          <w:rFonts w:ascii="方正仿宋_GBK" w:eastAsia="方正仿宋_GBK" w:hint="eastAsia"/>
          <w:sz w:val="32"/>
          <w:szCs w:val="32"/>
        </w:rPr>
        <w:t>104.02</w:t>
      </w:r>
      <w:r>
        <w:rPr>
          <w:rFonts w:ascii="方正仿宋_GBK" w:eastAsia="方正仿宋_GBK" w:hint="eastAsia"/>
          <w:sz w:val="32"/>
          <w:szCs w:val="32"/>
        </w:rPr>
        <w:t>万元，租赁费增加</w:t>
      </w:r>
      <w:r>
        <w:rPr>
          <w:rFonts w:ascii="方正仿宋_GBK" w:eastAsia="方正仿宋_GBK" w:hint="eastAsia"/>
          <w:sz w:val="32"/>
          <w:szCs w:val="32"/>
        </w:rPr>
        <w:t>117.03</w:t>
      </w:r>
      <w:r>
        <w:rPr>
          <w:rFonts w:ascii="方正仿宋_GBK" w:eastAsia="方正仿宋_GBK" w:hint="eastAsia"/>
          <w:sz w:val="32"/>
          <w:szCs w:val="32"/>
        </w:rPr>
        <w:t>万元，办公费增加</w:t>
      </w:r>
      <w:r>
        <w:rPr>
          <w:rFonts w:ascii="方正仿宋_GBK" w:eastAsia="方正仿宋_GBK" w:hint="eastAsia"/>
          <w:sz w:val="32"/>
          <w:szCs w:val="32"/>
        </w:rPr>
        <w:t>42.54</w:t>
      </w:r>
      <w:r>
        <w:rPr>
          <w:rFonts w:ascii="方正仿宋_GBK" w:eastAsia="方正仿宋_GBK" w:hint="eastAsia"/>
          <w:sz w:val="32"/>
          <w:szCs w:val="32"/>
        </w:rPr>
        <w:t>万元</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bCs/>
          <w:sz w:val="32"/>
          <w:szCs w:val="32"/>
        </w:rPr>
      </w:pPr>
      <w:r>
        <w:rPr>
          <w:rFonts w:ascii="方正仿宋_GBK" w:eastAsia="方正仿宋_GBK" w:hint="eastAsia"/>
          <w:bCs/>
          <w:sz w:val="32"/>
          <w:szCs w:val="32"/>
        </w:rPr>
        <w:t>3.</w:t>
      </w:r>
      <w:r>
        <w:rPr>
          <w:rFonts w:ascii="方正仿宋_GBK" w:eastAsia="方正仿宋_GBK" w:hint="eastAsia"/>
          <w:bCs/>
          <w:sz w:val="32"/>
          <w:szCs w:val="32"/>
        </w:rPr>
        <w:t>结转结余情况。</w:t>
      </w:r>
      <w:r>
        <w:rPr>
          <w:rFonts w:ascii="方正仿宋_GBK" w:eastAsia="方正仿宋_GBK" w:hint="eastAsia"/>
          <w:bCs/>
          <w:sz w:val="32"/>
          <w:szCs w:val="32"/>
        </w:rPr>
        <w:t>2020</w:t>
      </w:r>
      <w:r>
        <w:rPr>
          <w:rFonts w:ascii="方正仿宋_GBK" w:eastAsia="方正仿宋_GBK" w:hint="eastAsia"/>
          <w:bCs/>
          <w:sz w:val="32"/>
          <w:szCs w:val="32"/>
        </w:rPr>
        <w:t>年度年末一般公共预算财政拨款结转和结余</w:t>
      </w:r>
      <w:r>
        <w:rPr>
          <w:rFonts w:ascii="方正仿宋_GBK" w:eastAsia="方正仿宋_GBK" w:hint="eastAsia"/>
          <w:bCs/>
          <w:sz w:val="32"/>
          <w:szCs w:val="32"/>
        </w:rPr>
        <w:t>1082.52</w:t>
      </w:r>
      <w:r>
        <w:rPr>
          <w:rFonts w:ascii="方正仿宋_GBK" w:eastAsia="方正仿宋_GBK" w:hint="eastAsia"/>
          <w:bCs/>
          <w:sz w:val="32"/>
          <w:szCs w:val="32"/>
        </w:rPr>
        <w:t>万元，较上年决算数</w:t>
      </w:r>
      <w:r>
        <w:rPr>
          <w:rFonts w:ascii="方正仿宋_GBK" w:eastAsia="方正仿宋_GBK" w:hint="eastAsia"/>
          <w:bCs/>
          <w:sz w:val="32"/>
          <w:szCs w:val="32"/>
        </w:rPr>
        <w:t>减少</w:t>
      </w:r>
      <w:r>
        <w:rPr>
          <w:rFonts w:ascii="方正仿宋_GBK" w:eastAsia="方正仿宋_GBK" w:hint="eastAsia"/>
          <w:bCs/>
          <w:sz w:val="32"/>
          <w:szCs w:val="32"/>
        </w:rPr>
        <w:t xml:space="preserve"> </w:t>
      </w:r>
      <w:r>
        <w:rPr>
          <w:rFonts w:ascii="方正仿宋_GBK" w:eastAsia="方正仿宋_GBK" w:hint="eastAsia"/>
          <w:bCs/>
          <w:sz w:val="32"/>
          <w:szCs w:val="32"/>
        </w:rPr>
        <w:t>13</w:t>
      </w:r>
      <w:r>
        <w:rPr>
          <w:rFonts w:ascii="方正仿宋_GBK" w:eastAsia="方正仿宋_GBK" w:hint="eastAsia"/>
          <w:bCs/>
          <w:sz w:val="32"/>
          <w:szCs w:val="32"/>
        </w:rPr>
        <w:t>.36</w:t>
      </w:r>
      <w:r>
        <w:rPr>
          <w:rFonts w:ascii="方正仿宋_GBK" w:eastAsia="方正仿宋_GBK" w:hint="eastAsia"/>
          <w:bCs/>
          <w:sz w:val="32"/>
          <w:szCs w:val="32"/>
        </w:rPr>
        <w:t>万元，</w:t>
      </w:r>
      <w:r>
        <w:rPr>
          <w:rFonts w:ascii="方正仿宋_GBK" w:eastAsia="方正仿宋_GBK" w:hint="eastAsia"/>
          <w:bCs/>
          <w:sz w:val="32"/>
          <w:szCs w:val="32"/>
        </w:rPr>
        <w:t>下降</w:t>
      </w:r>
      <w:r>
        <w:rPr>
          <w:rFonts w:ascii="方正仿宋_GBK" w:eastAsia="方正仿宋_GBK" w:hint="eastAsia"/>
          <w:bCs/>
          <w:sz w:val="32"/>
          <w:szCs w:val="32"/>
        </w:rPr>
        <w:t xml:space="preserve"> </w:t>
      </w:r>
      <w:r>
        <w:rPr>
          <w:rFonts w:ascii="方正仿宋_GBK" w:eastAsia="方正仿宋_GBK" w:hint="eastAsia"/>
          <w:bCs/>
          <w:sz w:val="32"/>
          <w:szCs w:val="32"/>
        </w:rPr>
        <w:t>1.</w:t>
      </w:r>
      <w:r>
        <w:rPr>
          <w:rFonts w:ascii="方正仿宋_GBK" w:eastAsia="方正仿宋_GBK" w:hint="eastAsia"/>
          <w:bCs/>
          <w:sz w:val="32"/>
          <w:szCs w:val="32"/>
        </w:rPr>
        <w:t>22</w:t>
      </w:r>
      <w:r>
        <w:rPr>
          <w:rFonts w:ascii="方正仿宋_GBK" w:eastAsia="方正仿宋_GBK" w:hint="eastAsia"/>
          <w:bCs/>
          <w:sz w:val="32"/>
          <w:szCs w:val="32"/>
        </w:rPr>
        <w:t>%</w:t>
      </w:r>
      <w:r>
        <w:rPr>
          <w:rFonts w:ascii="方正仿宋_GBK" w:eastAsia="方正仿宋_GBK" w:hint="eastAsia"/>
          <w:bCs/>
          <w:sz w:val="32"/>
          <w:szCs w:val="32"/>
        </w:rPr>
        <w:t>。</w:t>
      </w:r>
    </w:p>
    <w:p w:rsidR="0084592B" w:rsidRDefault="00DA036C">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bCs/>
          <w:sz w:val="32"/>
          <w:szCs w:val="32"/>
        </w:rPr>
        <w:t>4.</w:t>
      </w:r>
      <w:r>
        <w:rPr>
          <w:rFonts w:ascii="方正仿宋_GBK" w:eastAsia="方正仿宋_GBK" w:hint="eastAsia"/>
          <w:bCs/>
          <w:sz w:val="32"/>
          <w:szCs w:val="32"/>
        </w:rPr>
        <w:t>比较情况。</w:t>
      </w: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年度一般公共预算财政拨款支出主要用于以下几个方面：</w:t>
      </w:r>
    </w:p>
    <w:p w:rsidR="0084592B" w:rsidRDefault="00DA036C">
      <w:pPr>
        <w:pStyle w:val="a6"/>
        <w:shd w:val="clear" w:color="auto" w:fill="FFFFFF"/>
        <w:spacing w:before="0" w:beforeAutospacing="0" w:after="0" w:afterAutospacing="0" w:line="560" w:lineRule="exact"/>
        <w:jc w:val="both"/>
        <w:rPr>
          <w:rFonts w:ascii="方正仿宋_GBK" w:eastAsia="方正仿宋_GBK"/>
          <w:sz w:val="32"/>
          <w:szCs w:val="32"/>
        </w:rPr>
      </w:pPr>
      <w:r>
        <w:rPr>
          <w:rFonts w:ascii="方正仿宋_GBK" w:eastAsia="方正仿宋_GBK" w:hint="eastAsia"/>
          <w:sz w:val="32"/>
          <w:szCs w:val="32"/>
        </w:rPr>
        <w:t xml:space="preserve">      </w:t>
      </w:r>
      <w:r>
        <w:rPr>
          <w:rFonts w:ascii="方正仿宋_GBK" w:eastAsia="方正仿宋_GBK" w:hint="eastAsia"/>
          <w:sz w:val="32"/>
          <w:szCs w:val="32"/>
        </w:rPr>
        <w:t>（</w:t>
      </w:r>
      <w:r>
        <w:rPr>
          <w:rFonts w:ascii="方正仿宋_GBK" w:eastAsia="方正仿宋_GBK" w:hint="eastAsia"/>
          <w:sz w:val="32"/>
          <w:szCs w:val="32"/>
        </w:rPr>
        <w:t>1</w:t>
      </w:r>
      <w:r>
        <w:rPr>
          <w:rFonts w:ascii="方正仿宋_GBK" w:eastAsia="方正仿宋_GBK" w:hint="eastAsia"/>
          <w:sz w:val="32"/>
          <w:szCs w:val="32"/>
        </w:rPr>
        <w:t>）社会保障与就业支出</w:t>
      </w:r>
      <w:r>
        <w:rPr>
          <w:rFonts w:ascii="方正仿宋_GBK" w:eastAsia="方正仿宋_GBK" w:hint="eastAsia"/>
          <w:sz w:val="32"/>
          <w:szCs w:val="32"/>
        </w:rPr>
        <w:t>723.23</w:t>
      </w:r>
      <w:r>
        <w:rPr>
          <w:rFonts w:ascii="方正仿宋_GBK" w:eastAsia="方正仿宋_GBK" w:hint="eastAsia"/>
          <w:sz w:val="32"/>
          <w:szCs w:val="32"/>
        </w:rPr>
        <w:t>万元，占</w:t>
      </w:r>
      <w:r>
        <w:rPr>
          <w:rFonts w:ascii="方正仿宋_GBK" w:eastAsia="方正仿宋_GBK" w:hint="eastAsia"/>
          <w:sz w:val="32"/>
          <w:szCs w:val="32"/>
        </w:rPr>
        <w:t>9.54</w:t>
      </w:r>
      <w:r>
        <w:rPr>
          <w:rFonts w:ascii="方正仿宋_GBK" w:eastAsia="方正仿宋_GBK" w:hint="eastAsia"/>
          <w:sz w:val="32"/>
          <w:szCs w:val="32"/>
        </w:rPr>
        <w:t>%</w:t>
      </w:r>
      <w:r>
        <w:rPr>
          <w:rFonts w:ascii="方正仿宋_GBK" w:eastAsia="方正仿宋_GBK" w:hint="eastAsia"/>
          <w:sz w:val="32"/>
          <w:szCs w:val="32"/>
        </w:rPr>
        <w:t>，较年初预算数增加</w:t>
      </w:r>
      <w:r>
        <w:rPr>
          <w:rFonts w:ascii="方正仿宋_GBK" w:eastAsia="方正仿宋_GBK" w:hint="eastAsia"/>
          <w:sz w:val="32"/>
          <w:szCs w:val="32"/>
        </w:rPr>
        <w:t>42.13</w:t>
      </w:r>
      <w:r>
        <w:rPr>
          <w:rFonts w:ascii="方正仿宋_GBK" w:eastAsia="方正仿宋_GBK" w:hint="eastAsia"/>
          <w:sz w:val="32"/>
          <w:szCs w:val="32"/>
        </w:rPr>
        <w:t>万元，增长</w:t>
      </w:r>
      <w:r>
        <w:rPr>
          <w:rFonts w:ascii="方正仿宋_GBK" w:eastAsia="方正仿宋_GBK" w:hint="eastAsia"/>
          <w:sz w:val="32"/>
          <w:szCs w:val="32"/>
        </w:rPr>
        <w:t>6.19</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增加离退休费和死亡抚恤费用</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w:t>
      </w:r>
      <w:r>
        <w:rPr>
          <w:rFonts w:ascii="方正仿宋_GBK" w:eastAsia="方正仿宋_GBK" w:hint="eastAsia"/>
          <w:sz w:val="32"/>
          <w:szCs w:val="32"/>
        </w:rPr>
        <w:t>2</w:t>
      </w:r>
      <w:r>
        <w:rPr>
          <w:rFonts w:ascii="方正仿宋_GBK" w:eastAsia="方正仿宋_GBK" w:hint="eastAsia"/>
          <w:sz w:val="32"/>
          <w:szCs w:val="32"/>
        </w:rPr>
        <w:t>）卫生健康支出</w:t>
      </w:r>
      <w:r>
        <w:rPr>
          <w:rFonts w:ascii="方正仿宋_GBK" w:eastAsia="方正仿宋_GBK" w:hint="eastAsia"/>
          <w:sz w:val="32"/>
          <w:szCs w:val="32"/>
        </w:rPr>
        <w:t>5855.17</w:t>
      </w:r>
      <w:r>
        <w:rPr>
          <w:rFonts w:ascii="方正仿宋_GBK" w:eastAsia="方正仿宋_GBK" w:hint="eastAsia"/>
          <w:sz w:val="32"/>
          <w:szCs w:val="32"/>
        </w:rPr>
        <w:t>万元，占</w:t>
      </w:r>
      <w:r>
        <w:rPr>
          <w:rFonts w:ascii="方正仿宋_GBK" w:eastAsia="方正仿宋_GBK" w:hint="eastAsia"/>
          <w:sz w:val="32"/>
          <w:szCs w:val="32"/>
        </w:rPr>
        <w:t>77.2</w:t>
      </w:r>
      <w:r>
        <w:rPr>
          <w:rFonts w:ascii="方正仿宋_GBK" w:eastAsia="方正仿宋_GBK" w:hint="eastAsia"/>
          <w:sz w:val="32"/>
          <w:szCs w:val="32"/>
        </w:rPr>
        <w:t>%</w:t>
      </w:r>
      <w:r>
        <w:rPr>
          <w:rFonts w:ascii="方正仿宋_GBK" w:eastAsia="方正仿宋_GBK" w:hint="eastAsia"/>
          <w:sz w:val="32"/>
          <w:szCs w:val="32"/>
        </w:rPr>
        <w:t>，较年初预算数增加</w:t>
      </w:r>
      <w:r>
        <w:rPr>
          <w:rFonts w:ascii="方正仿宋_GBK" w:eastAsia="方正仿宋_GBK" w:hint="eastAsia"/>
          <w:sz w:val="32"/>
          <w:szCs w:val="32"/>
        </w:rPr>
        <w:t>1703.59</w:t>
      </w:r>
      <w:r>
        <w:rPr>
          <w:rFonts w:ascii="方正仿宋_GBK" w:eastAsia="方正仿宋_GBK" w:hint="eastAsia"/>
          <w:sz w:val="32"/>
          <w:szCs w:val="32"/>
        </w:rPr>
        <w:t>万元，增长</w:t>
      </w:r>
      <w:r>
        <w:rPr>
          <w:rFonts w:ascii="方正仿宋_GBK" w:eastAsia="方正仿宋_GBK" w:hint="eastAsia"/>
          <w:sz w:val="32"/>
          <w:szCs w:val="32"/>
        </w:rPr>
        <w:t>41.03</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疫情防控资金补助、公立医院改革补助、医疗服务能力提升等项目资金</w:t>
      </w:r>
      <w:r>
        <w:rPr>
          <w:rFonts w:ascii="方正仿宋_GBK" w:eastAsia="方正仿宋_GBK" w:hint="eastAsia"/>
          <w:sz w:val="32"/>
          <w:szCs w:val="32"/>
        </w:rPr>
        <w:t>。</w:t>
      </w:r>
    </w:p>
    <w:p w:rsidR="0084592B" w:rsidRDefault="00DA036C">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3</w:t>
      </w:r>
      <w:r>
        <w:rPr>
          <w:rFonts w:ascii="方正仿宋_GBK" w:eastAsia="方正仿宋_GBK" w:hint="eastAsia"/>
          <w:sz w:val="32"/>
          <w:szCs w:val="32"/>
        </w:rPr>
        <w:t>）住房保障支出</w:t>
      </w:r>
      <w:r>
        <w:rPr>
          <w:rFonts w:ascii="方正仿宋_GBK" w:eastAsia="方正仿宋_GBK" w:hint="eastAsia"/>
          <w:sz w:val="32"/>
          <w:szCs w:val="32"/>
        </w:rPr>
        <w:t>936.9</w:t>
      </w:r>
      <w:r>
        <w:rPr>
          <w:rFonts w:ascii="方正仿宋_GBK" w:eastAsia="方正仿宋_GBK" w:hint="eastAsia"/>
          <w:sz w:val="32"/>
          <w:szCs w:val="32"/>
        </w:rPr>
        <w:t>万元，占</w:t>
      </w:r>
      <w:r>
        <w:rPr>
          <w:rFonts w:ascii="方正仿宋_GBK" w:eastAsia="方正仿宋_GBK" w:hint="eastAsia"/>
          <w:sz w:val="32"/>
          <w:szCs w:val="32"/>
        </w:rPr>
        <w:t>12.35</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增加</w:t>
      </w:r>
      <w:r>
        <w:rPr>
          <w:rFonts w:ascii="方正仿宋_GBK" w:eastAsia="方正仿宋_GBK" w:hint="eastAsia"/>
          <w:sz w:val="32"/>
          <w:szCs w:val="32"/>
        </w:rPr>
        <w:t>936.9</w:t>
      </w:r>
      <w:r>
        <w:rPr>
          <w:rFonts w:ascii="方正仿宋_GBK" w:eastAsia="方正仿宋_GBK" w:hint="eastAsia"/>
          <w:sz w:val="32"/>
          <w:szCs w:val="32"/>
        </w:rPr>
        <w:t>万</w:t>
      </w:r>
      <w:r>
        <w:rPr>
          <w:rFonts w:ascii="方正仿宋_GBK" w:eastAsia="方正仿宋_GBK" w:hint="eastAsia"/>
          <w:sz w:val="32"/>
          <w:szCs w:val="32"/>
        </w:rPr>
        <w:t>元，主要原因是</w:t>
      </w:r>
      <w:r>
        <w:rPr>
          <w:rFonts w:ascii="方正仿宋_GBK" w:eastAsia="方正仿宋_GBK" w:hint="eastAsia"/>
          <w:sz w:val="32"/>
          <w:szCs w:val="32"/>
        </w:rPr>
        <w:t>增加住房公积金和购房补贴。</w:t>
      </w:r>
    </w:p>
    <w:p w:rsidR="0084592B" w:rsidRDefault="00DA036C">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4</w:t>
      </w:r>
      <w:r>
        <w:rPr>
          <w:rFonts w:ascii="方正仿宋_GBK" w:eastAsia="方正仿宋_GBK" w:hint="eastAsia"/>
          <w:sz w:val="32"/>
          <w:szCs w:val="32"/>
        </w:rPr>
        <w:t>）其他支出</w:t>
      </w:r>
      <w:r>
        <w:rPr>
          <w:rFonts w:ascii="方正仿宋_GBK" w:eastAsia="方正仿宋_GBK" w:hint="eastAsia"/>
          <w:sz w:val="32"/>
          <w:szCs w:val="32"/>
        </w:rPr>
        <w:t>69.2</w:t>
      </w:r>
      <w:r>
        <w:rPr>
          <w:rFonts w:ascii="方正仿宋_GBK" w:eastAsia="方正仿宋_GBK" w:hint="eastAsia"/>
          <w:sz w:val="32"/>
          <w:szCs w:val="32"/>
        </w:rPr>
        <w:t>万元，占</w:t>
      </w:r>
      <w:r>
        <w:rPr>
          <w:rFonts w:ascii="方正仿宋_GBK" w:eastAsia="方正仿宋_GBK" w:hint="eastAsia"/>
          <w:sz w:val="32"/>
          <w:szCs w:val="32"/>
        </w:rPr>
        <w:t>0.91</w:t>
      </w:r>
      <w:r>
        <w:rPr>
          <w:rFonts w:ascii="方正仿宋_GBK" w:eastAsia="方正仿宋_GBK" w:hint="eastAsia"/>
          <w:sz w:val="32"/>
          <w:szCs w:val="32"/>
        </w:rPr>
        <w:t>%</w:t>
      </w:r>
      <w:r>
        <w:rPr>
          <w:rFonts w:ascii="方正仿宋_GBK" w:eastAsia="方正仿宋_GBK" w:hint="eastAsia"/>
          <w:sz w:val="32"/>
          <w:szCs w:val="32"/>
        </w:rPr>
        <w:t>，较年初预算数</w:t>
      </w:r>
      <w:r>
        <w:rPr>
          <w:rFonts w:ascii="方正仿宋_GBK" w:eastAsia="方正仿宋_GBK" w:hint="eastAsia"/>
          <w:sz w:val="32"/>
          <w:szCs w:val="32"/>
        </w:rPr>
        <w:t>增加</w:t>
      </w:r>
      <w:r>
        <w:rPr>
          <w:rFonts w:ascii="方正仿宋_GBK" w:eastAsia="方正仿宋_GBK" w:hint="eastAsia"/>
          <w:sz w:val="32"/>
          <w:szCs w:val="32"/>
        </w:rPr>
        <w:t>69.2</w:t>
      </w:r>
      <w:r>
        <w:rPr>
          <w:rFonts w:ascii="方正仿宋_GBK" w:eastAsia="方正仿宋_GBK" w:hint="eastAsia"/>
          <w:sz w:val="32"/>
          <w:szCs w:val="32"/>
        </w:rPr>
        <w:t>万元</w:t>
      </w:r>
      <w:r>
        <w:rPr>
          <w:rFonts w:ascii="方正仿宋_GBK" w:eastAsia="方正仿宋_GBK" w:hint="eastAsia"/>
          <w:sz w:val="32"/>
          <w:szCs w:val="32"/>
        </w:rPr>
        <w:t>，主要原因是</w:t>
      </w:r>
      <w:r>
        <w:rPr>
          <w:rFonts w:ascii="方正仿宋_GBK" w:eastAsia="方正仿宋_GBK" w:hint="eastAsia"/>
          <w:sz w:val="32"/>
          <w:szCs w:val="32"/>
        </w:rPr>
        <w:t>使用</w:t>
      </w:r>
      <w:proofErr w:type="spellStart"/>
      <w:r>
        <w:rPr>
          <w:rFonts w:ascii="方正仿宋_GBK" w:eastAsia="方正仿宋_GBK" w:hint="eastAsia"/>
          <w:sz w:val="32"/>
          <w:szCs w:val="32"/>
        </w:rPr>
        <w:t>ppp</w:t>
      </w:r>
      <w:proofErr w:type="spellEnd"/>
      <w:r>
        <w:rPr>
          <w:rFonts w:ascii="方正仿宋_GBK" w:eastAsia="方正仿宋_GBK" w:hint="eastAsia"/>
          <w:sz w:val="32"/>
          <w:szCs w:val="32"/>
        </w:rPr>
        <w:t>项目以前年度结余资金</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outlineLvl w:val="0"/>
        <w:rPr>
          <w:rFonts w:ascii="方正仿宋_GBK" w:eastAsia="方正仿宋_GBK"/>
          <w:sz w:val="32"/>
          <w:szCs w:val="32"/>
        </w:rPr>
      </w:pPr>
      <w:r>
        <w:rPr>
          <w:rStyle w:val="a7"/>
          <w:rFonts w:ascii="方正仿宋_GBK" w:eastAsia="方正仿宋_GBK" w:hint="eastAsia"/>
          <w:b w:val="0"/>
          <w:bCs w:val="0"/>
          <w:sz w:val="32"/>
          <w:szCs w:val="32"/>
        </w:rPr>
        <w:t>（四）一般公共预算财政拨款基本支出决算情况说明</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年度一般公共财政拨款基本支出</w:t>
      </w:r>
      <w:r>
        <w:rPr>
          <w:rFonts w:ascii="方正仿宋_GBK" w:eastAsia="方正仿宋_GBK" w:hint="eastAsia"/>
          <w:sz w:val="32"/>
          <w:szCs w:val="32"/>
        </w:rPr>
        <w:t>7584.5</w:t>
      </w:r>
      <w:r>
        <w:rPr>
          <w:rFonts w:ascii="方正仿宋_GBK" w:eastAsia="方正仿宋_GBK" w:hint="eastAsia"/>
          <w:sz w:val="32"/>
          <w:szCs w:val="32"/>
        </w:rPr>
        <w:t>万元。其中：</w:t>
      </w:r>
      <w:r>
        <w:rPr>
          <w:rFonts w:ascii="方正仿宋_GBK" w:eastAsia="方正仿宋_GBK" w:hint="eastAsia"/>
          <w:sz w:val="32"/>
          <w:szCs w:val="32"/>
        </w:rPr>
        <w:t>人员经费</w:t>
      </w:r>
      <w:r>
        <w:rPr>
          <w:rFonts w:ascii="方正仿宋_GBK" w:eastAsia="方正仿宋_GBK" w:hint="eastAsia"/>
          <w:sz w:val="32"/>
          <w:szCs w:val="32"/>
        </w:rPr>
        <w:t>5523.22</w:t>
      </w:r>
      <w:r>
        <w:rPr>
          <w:rFonts w:ascii="方正仿宋_GBK" w:eastAsia="方正仿宋_GBK" w:hint="eastAsia"/>
          <w:sz w:val="32"/>
          <w:szCs w:val="32"/>
        </w:rPr>
        <w:t>万元，</w:t>
      </w:r>
      <w:r>
        <w:rPr>
          <w:rFonts w:ascii="方正仿宋_GBK" w:eastAsia="方正仿宋_GBK" w:hint="eastAsia"/>
          <w:sz w:val="32"/>
          <w:szCs w:val="32"/>
        </w:rPr>
        <w:t>较上年决算数增加</w:t>
      </w:r>
      <w:r>
        <w:rPr>
          <w:rFonts w:ascii="方正仿宋_GBK" w:eastAsia="方正仿宋_GBK" w:hint="eastAsia"/>
          <w:sz w:val="32"/>
          <w:szCs w:val="32"/>
        </w:rPr>
        <w:t>1154.01</w:t>
      </w:r>
      <w:r>
        <w:rPr>
          <w:rFonts w:ascii="方正仿宋_GBK" w:eastAsia="方正仿宋_GBK" w:hint="eastAsia"/>
          <w:sz w:val="32"/>
          <w:szCs w:val="32"/>
        </w:rPr>
        <w:t>万元，增长</w:t>
      </w:r>
      <w:r>
        <w:rPr>
          <w:rFonts w:ascii="方正仿宋_GBK" w:eastAsia="方正仿宋_GBK" w:hint="eastAsia"/>
          <w:sz w:val="32"/>
          <w:szCs w:val="32"/>
        </w:rPr>
        <w:t>26.41</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2020</w:t>
      </w:r>
      <w:r>
        <w:rPr>
          <w:rFonts w:ascii="方正仿宋_GBK" w:eastAsia="方正仿宋_GBK" w:hint="eastAsia"/>
          <w:sz w:val="32"/>
          <w:szCs w:val="32"/>
        </w:rPr>
        <w:t>年补发以前年度住房补贴</w:t>
      </w:r>
      <w:r>
        <w:rPr>
          <w:rFonts w:ascii="方正仿宋_GBK" w:eastAsia="方正仿宋_GBK" w:hint="eastAsia"/>
          <w:sz w:val="32"/>
          <w:szCs w:val="32"/>
        </w:rPr>
        <w:t>。人员经费用途主要包括基本工资、津贴补贴、</w:t>
      </w:r>
      <w:r>
        <w:rPr>
          <w:rFonts w:ascii="方正仿宋_GBK" w:eastAsia="方正仿宋_GBK" w:hint="eastAsia"/>
          <w:sz w:val="32"/>
          <w:szCs w:val="32"/>
        </w:rPr>
        <w:t>绩效</w:t>
      </w:r>
      <w:r>
        <w:rPr>
          <w:rFonts w:ascii="方正仿宋_GBK" w:eastAsia="方正仿宋_GBK" w:hint="eastAsia"/>
          <w:sz w:val="32"/>
          <w:szCs w:val="32"/>
        </w:rPr>
        <w:t>、社会保障缴费</w:t>
      </w:r>
      <w:r>
        <w:rPr>
          <w:rFonts w:ascii="方正仿宋_GBK" w:eastAsia="方正仿宋_GBK" w:hint="eastAsia"/>
          <w:sz w:val="32"/>
          <w:szCs w:val="32"/>
        </w:rPr>
        <w:t>、职业年金缴费、住房公积金、离休费、抚恤金、医疗费补助、其他对个人和家庭的补助</w:t>
      </w:r>
      <w:r>
        <w:rPr>
          <w:rFonts w:ascii="方正仿宋_GBK" w:eastAsia="方正仿宋_GBK" w:hint="eastAsia"/>
          <w:sz w:val="32"/>
          <w:szCs w:val="32"/>
        </w:rPr>
        <w:t>。公用经费</w:t>
      </w:r>
      <w:r>
        <w:rPr>
          <w:rFonts w:ascii="方正仿宋_GBK" w:eastAsia="方正仿宋_GBK" w:hint="eastAsia"/>
          <w:sz w:val="32"/>
          <w:szCs w:val="32"/>
        </w:rPr>
        <w:t>2061.28</w:t>
      </w:r>
      <w:r>
        <w:rPr>
          <w:rFonts w:ascii="方正仿宋_GBK" w:eastAsia="方正仿宋_GBK" w:hint="eastAsia"/>
          <w:sz w:val="32"/>
          <w:szCs w:val="32"/>
        </w:rPr>
        <w:t>万元，较上年决</w:t>
      </w:r>
      <w:r>
        <w:rPr>
          <w:rFonts w:ascii="方正仿宋_GBK" w:eastAsia="方正仿宋_GBK" w:hint="eastAsia"/>
          <w:sz w:val="32"/>
          <w:szCs w:val="32"/>
        </w:rPr>
        <w:t>算数增加</w:t>
      </w:r>
      <w:r>
        <w:rPr>
          <w:rFonts w:ascii="方正仿宋_GBK" w:eastAsia="方正仿宋_GBK" w:hint="eastAsia"/>
          <w:sz w:val="32"/>
          <w:szCs w:val="32"/>
        </w:rPr>
        <w:t>9.34</w:t>
      </w:r>
      <w:r>
        <w:rPr>
          <w:rFonts w:ascii="方正仿宋_GBK" w:eastAsia="方正仿宋_GBK" w:hint="eastAsia"/>
          <w:sz w:val="32"/>
          <w:szCs w:val="32"/>
        </w:rPr>
        <w:t>万元，</w:t>
      </w:r>
      <w:r>
        <w:rPr>
          <w:rFonts w:ascii="方正仿宋_GBK" w:eastAsia="方正仿宋_GBK" w:hint="eastAsia"/>
          <w:sz w:val="32"/>
          <w:szCs w:val="32"/>
        </w:rPr>
        <w:t>增长</w:t>
      </w:r>
      <w:r>
        <w:rPr>
          <w:rFonts w:ascii="方正仿宋_GBK" w:eastAsia="方正仿宋_GBK" w:hint="eastAsia"/>
          <w:sz w:val="32"/>
          <w:szCs w:val="32"/>
        </w:rPr>
        <w:t>0.46</w:t>
      </w:r>
      <w:r>
        <w:rPr>
          <w:rFonts w:ascii="方正仿宋_GBK" w:eastAsia="方正仿宋_GBK" w:hint="eastAsia"/>
          <w:sz w:val="32"/>
          <w:szCs w:val="32"/>
        </w:rPr>
        <w:t>%</w:t>
      </w:r>
      <w:r>
        <w:rPr>
          <w:rFonts w:ascii="方正仿宋_GBK" w:eastAsia="方正仿宋_GBK" w:hint="eastAsia"/>
          <w:sz w:val="32"/>
          <w:szCs w:val="32"/>
        </w:rPr>
        <w:t>。公用经费用途主要包括</w:t>
      </w:r>
      <w:r>
        <w:rPr>
          <w:rFonts w:ascii="方正仿宋_GBK" w:eastAsia="方正仿宋_GBK" w:hint="eastAsia"/>
          <w:sz w:val="32"/>
          <w:szCs w:val="32"/>
        </w:rPr>
        <w:t>办公费、</w:t>
      </w:r>
      <w:r>
        <w:rPr>
          <w:rFonts w:ascii="方正仿宋_GBK" w:eastAsia="方正仿宋_GBK" w:hint="eastAsia"/>
          <w:sz w:val="32"/>
          <w:szCs w:val="32"/>
        </w:rPr>
        <w:t>水费、电费、邮电费、维修（护）费、租赁费、培训费、专用材料费、劳务费、委托业务费、其他商品和服务支出、房屋建筑物购建、专用设备购置。</w:t>
      </w:r>
    </w:p>
    <w:p w:rsidR="0084592B" w:rsidRDefault="00DA036C">
      <w:pPr>
        <w:pStyle w:val="a6"/>
        <w:shd w:val="clear" w:color="auto" w:fill="FFFFFF"/>
        <w:spacing w:before="0" w:beforeAutospacing="0" w:after="0" w:afterAutospacing="0" w:line="560" w:lineRule="exact"/>
        <w:ind w:firstLineChars="200" w:firstLine="640"/>
        <w:jc w:val="both"/>
        <w:outlineLvl w:val="0"/>
        <w:rPr>
          <w:rStyle w:val="a7"/>
          <w:b w:val="0"/>
          <w:bCs w:val="0"/>
        </w:rPr>
      </w:pPr>
      <w:r>
        <w:rPr>
          <w:rStyle w:val="a7"/>
          <w:rFonts w:ascii="方正仿宋_GBK" w:eastAsia="方正仿宋_GBK" w:hint="eastAsia"/>
          <w:b w:val="0"/>
          <w:bCs w:val="0"/>
          <w:sz w:val="32"/>
          <w:szCs w:val="32"/>
        </w:rPr>
        <w:t>（五）政府性基金预算收支决算情况说明</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Pr>
          <w:rFonts w:ascii="方正仿宋_GBK" w:eastAsia="方正仿宋_GBK" w:hint="eastAsia"/>
          <w:sz w:val="32"/>
          <w:szCs w:val="32"/>
        </w:rPr>
        <w:lastRenderedPageBreak/>
        <w:t>2020</w:t>
      </w:r>
      <w:r>
        <w:rPr>
          <w:rFonts w:ascii="方正仿宋_GBK" w:eastAsia="方正仿宋_GBK" w:hint="eastAsia"/>
          <w:sz w:val="32"/>
          <w:szCs w:val="32"/>
        </w:rPr>
        <w:t>年度政府性基金预算财政拨款年初结转结余</w:t>
      </w:r>
      <w:r>
        <w:rPr>
          <w:rFonts w:ascii="方正仿宋_GBK" w:eastAsia="方正仿宋_GBK" w:hint="eastAsia"/>
          <w:sz w:val="32"/>
          <w:szCs w:val="32"/>
        </w:rPr>
        <w:t>0</w:t>
      </w:r>
      <w:r>
        <w:rPr>
          <w:rFonts w:ascii="方正仿宋_GBK" w:eastAsia="方正仿宋_GBK" w:hint="eastAsia"/>
          <w:sz w:val="32"/>
          <w:szCs w:val="32"/>
        </w:rPr>
        <w:t>万元，年末结转结余</w:t>
      </w:r>
      <w:r>
        <w:rPr>
          <w:rFonts w:ascii="方正仿宋_GBK" w:eastAsia="方正仿宋_GBK" w:hint="eastAsia"/>
          <w:sz w:val="32"/>
          <w:szCs w:val="32"/>
        </w:rPr>
        <w:t>7970.96</w:t>
      </w:r>
      <w:r>
        <w:rPr>
          <w:rFonts w:ascii="方正仿宋_GBK" w:eastAsia="方正仿宋_GBK" w:hint="eastAsia"/>
          <w:sz w:val="32"/>
          <w:szCs w:val="32"/>
        </w:rPr>
        <w:t>万元。本年收入</w:t>
      </w:r>
      <w:r>
        <w:rPr>
          <w:rFonts w:ascii="方正仿宋_GBK" w:eastAsia="方正仿宋_GBK" w:hint="eastAsia"/>
          <w:sz w:val="32"/>
          <w:szCs w:val="32"/>
        </w:rPr>
        <w:t>38366.05</w:t>
      </w:r>
      <w:r>
        <w:rPr>
          <w:rFonts w:ascii="方正仿宋_GBK" w:eastAsia="方正仿宋_GBK" w:hint="eastAsia"/>
          <w:sz w:val="32"/>
          <w:szCs w:val="32"/>
        </w:rPr>
        <w:t>万元，较上年决</w:t>
      </w:r>
      <w:r>
        <w:rPr>
          <w:rFonts w:ascii="方正仿宋_GBK" w:eastAsia="方正仿宋_GBK" w:hint="eastAsia"/>
          <w:sz w:val="32"/>
          <w:szCs w:val="32"/>
        </w:rPr>
        <w:t>算数增加</w:t>
      </w:r>
      <w:r>
        <w:rPr>
          <w:rFonts w:ascii="方正仿宋_GBK" w:eastAsia="方正仿宋_GBK" w:hint="eastAsia"/>
          <w:sz w:val="32"/>
          <w:szCs w:val="32"/>
        </w:rPr>
        <w:t>38364.78</w:t>
      </w:r>
      <w:r>
        <w:rPr>
          <w:rFonts w:ascii="方正仿宋_GBK" w:eastAsia="方正仿宋_GBK" w:hint="eastAsia"/>
          <w:sz w:val="32"/>
          <w:szCs w:val="32"/>
        </w:rPr>
        <w:t>万元，主要原因是</w:t>
      </w:r>
      <w:r>
        <w:rPr>
          <w:rFonts w:ascii="方正仿宋_GBK" w:eastAsia="方正仿宋_GBK" w:hint="eastAsia"/>
          <w:sz w:val="32"/>
          <w:szCs w:val="32"/>
        </w:rPr>
        <w:t>新院区迁建工程和新冠疫情防控需求，政府性基金预算增加</w:t>
      </w:r>
      <w:r>
        <w:rPr>
          <w:rFonts w:ascii="方正仿宋_GBK" w:eastAsia="方正仿宋_GBK" w:hint="eastAsia"/>
          <w:sz w:val="32"/>
          <w:szCs w:val="32"/>
        </w:rPr>
        <w:t>。本年支出</w:t>
      </w:r>
      <w:r>
        <w:rPr>
          <w:rFonts w:ascii="方正仿宋_GBK" w:eastAsia="方正仿宋_GBK" w:hint="eastAsia"/>
          <w:sz w:val="32"/>
          <w:szCs w:val="32"/>
        </w:rPr>
        <w:t>30395.09</w:t>
      </w:r>
      <w:r>
        <w:rPr>
          <w:rFonts w:ascii="方正仿宋_GBK" w:eastAsia="方正仿宋_GBK" w:hint="eastAsia"/>
          <w:sz w:val="32"/>
          <w:szCs w:val="32"/>
        </w:rPr>
        <w:t>万元，较上年决算数增加</w:t>
      </w:r>
      <w:r>
        <w:rPr>
          <w:rFonts w:ascii="方正仿宋_GBK" w:eastAsia="方正仿宋_GBK" w:hint="eastAsia"/>
          <w:sz w:val="32"/>
          <w:szCs w:val="32"/>
        </w:rPr>
        <w:t>30393.82</w:t>
      </w:r>
      <w:r>
        <w:rPr>
          <w:rFonts w:ascii="方正仿宋_GBK" w:eastAsia="方正仿宋_GBK" w:hint="eastAsia"/>
          <w:sz w:val="32"/>
          <w:szCs w:val="32"/>
        </w:rPr>
        <w:t>万</w:t>
      </w:r>
      <w:r>
        <w:rPr>
          <w:rFonts w:ascii="方正仿宋_GBK" w:eastAsia="方正仿宋_GBK" w:hint="eastAsia"/>
          <w:sz w:val="32"/>
          <w:szCs w:val="32"/>
        </w:rPr>
        <w:t>元，主要原因是新院区迁建工程和新冠疫情防控需求</w:t>
      </w:r>
      <w:r>
        <w:rPr>
          <w:rFonts w:ascii="方正仿宋_GBK" w:eastAsia="方正仿宋_GBK" w:hint="eastAsia"/>
          <w:sz w:val="32"/>
          <w:szCs w:val="32"/>
        </w:rPr>
        <w:t>支出增加</w:t>
      </w:r>
      <w:r>
        <w:rPr>
          <w:rFonts w:ascii="方正仿宋_GBK" w:eastAsia="方正仿宋_GBK" w:hint="eastAsia"/>
          <w:sz w:val="32"/>
          <w:szCs w:val="32"/>
        </w:rPr>
        <w:t>。</w:t>
      </w:r>
    </w:p>
    <w:p w:rsidR="0084592B" w:rsidRDefault="00DA036C">
      <w:pPr>
        <w:pStyle w:val="a6"/>
        <w:numPr>
          <w:ilvl w:val="0"/>
          <w:numId w:val="2"/>
        </w:numPr>
        <w:shd w:val="clear" w:color="auto" w:fill="FFFFFF"/>
        <w:spacing w:before="0" w:beforeAutospacing="0" w:after="0" w:afterAutospacing="0" w:line="560" w:lineRule="exact"/>
        <w:ind w:firstLineChars="200" w:firstLine="640"/>
        <w:jc w:val="both"/>
        <w:outlineLvl w:val="0"/>
        <w:rPr>
          <w:rFonts w:ascii="方正仿宋_GBK" w:eastAsia="方正仿宋_GBK"/>
          <w:sz w:val="32"/>
          <w:szCs w:val="32"/>
        </w:rPr>
      </w:pPr>
      <w:r>
        <w:rPr>
          <w:rStyle w:val="a7"/>
          <w:rFonts w:ascii="方正仿宋_GBK" w:eastAsia="方正仿宋_GBK" w:hint="eastAsia"/>
          <w:b w:val="0"/>
          <w:bCs w:val="0"/>
          <w:sz w:val="32"/>
          <w:szCs w:val="32"/>
        </w:rPr>
        <w:t>国有资本经营预算财政拨款支出决算情况说明</w:t>
      </w:r>
      <w:r>
        <w:rPr>
          <w:rStyle w:val="a7"/>
          <w:rFonts w:ascii="方正仿宋_GBK" w:eastAsia="方正仿宋_GBK" w:hint="eastAsia"/>
          <w:b w:val="0"/>
          <w:bCs w:val="0"/>
          <w:sz w:val="32"/>
          <w:szCs w:val="32"/>
        </w:rPr>
        <w:t xml:space="preserve">  </w:t>
      </w:r>
      <w:r>
        <w:rPr>
          <w:rFonts w:ascii="方正仿宋_GBK" w:eastAsia="方正仿宋_GBK" w:hint="eastAsia"/>
          <w:sz w:val="32"/>
          <w:szCs w:val="32"/>
        </w:rPr>
        <w:t xml:space="preserve">   </w:t>
      </w:r>
      <w:r>
        <w:rPr>
          <w:rFonts w:ascii="方正仿宋_GBK" w:eastAsia="方正仿宋_GBK" w:hint="eastAsia"/>
          <w:sz w:val="32"/>
          <w:szCs w:val="32"/>
        </w:rPr>
        <w:t xml:space="preserve">    </w:t>
      </w:r>
    </w:p>
    <w:p w:rsidR="0084592B" w:rsidRDefault="00DA036C">
      <w:pPr>
        <w:pStyle w:val="a6"/>
        <w:shd w:val="clear" w:color="auto" w:fill="FFFFFF"/>
        <w:spacing w:before="0" w:beforeAutospacing="0" w:after="0" w:afterAutospacing="0" w:line="560" w:lineRule="exact"/>
        <w:jc w:val="both"/>
        <w:outlineLvl w:val="0"/>
        <w:rPr>
          <w:rFonts w:ascii="方正仿宋_GBK" w:eastAsia="方正仿宋_GBK"/>
          <w:bCs/>
          <w:sz w:val="32"/>
          <w:szCs w:val="32"/>
        </w:rPr>
      </w:pPr>
      <w:r>
        <w:rPr>
          <w:rFonts w:ascii="方正仿宋_GBK" w:eastAsia="方正仿宋_GBK" w:hint="eastAsia"/>
          <w:bCs/>
          <w:sz w:val="32"/>
          <w:szCs w:val="32"/>
        </w:rPr>
        <w:t xml:space="preserve">       </w:t>
      </w:r>
      <w:r>
        <w:rPr>
          <w:rFonts w:ascii="方正仿宋_GBK" w:eastAsia="方正仿宋_GBK" w:hint="eastAsia"/>
          <w:bCs/>
          <w:sz w:val="32"/>
          <w:szCs w:val="32"/>
        </w:rPr>
        <w:t>本部门</w:t>
      </w:r>
      <w:r>
        <w:rPr>
          <w:rFonts w:ascii="方正仿宋_GBK" w:eastAsia="方正仿宋_GBK" w:hint="eastAsia"/>
          <w:bCs/>
          <w:sz w:val="32"/>
          <w:szCs w:val="32"/>
        </w:rPr>
        <w:t>2020</w:t>
      </w:r>
      <w:r>
        <w:rPr>
          <w:rFonts w:ascii="方正仿宋_GBK" w:eastAsia="方正仿宋_GBK" w:hint="eastAsia"/>
          <w:bCs/>
          <w:sz w:val="32"/>
          <w:szCs w:val="32"/>
        </w:rPr>
        <w:t>年度无国有资本经营预算财政拨款支出。</w:t>
      </w:r>
    </w:p>
    <w:p w:rsidR="0084592B" w:rsidRDefault="00DA036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rPr>
      </w:pPr>
      <w:r>
        <w:rPr>
          <w:rStyle w:val="a7"/>
          <w:rFonts w:ascii="方正黑体_GBK" w:eastAsia="方正黑体_GBK" w:hint="eastAsia"/>
          <w:b w:val="0"/>
          <w:sz w:val="32"/>
          <w:szCs w:val="32"/>
        </w:rPr>
        <w:t>三、“三公”经费情况说明</w:t>
      </w:r>
    </w:p>
    <w:p w:rsidR="0084592B" w:rsidRDefault="00DA036C">
      <w:pPr>
        <w:pStyle w:val="a6"/>
        <w:shd w:val="clear" w:color="auto" w:fill="FFFFFF"/>
        <w:spacing w:before="0" w:beforeAutospacing="0" w:after="0" w:afterAutospacing="0" w:line="560" w:lineRule="exact"/>
        <w:ind w:firstLineChars="200" w:firstLine="640"/>
        <w:jc w:val="both"/>
        <w:outlineLvl w:val="1"/>
        <w:rPr>
          <w:rStyle w:val="a7"/>
          <w:rFonts w:ascii="方正仿宋_GBK" w:eastAsia="方正仿宋_GBK"/>
          <w:b w:val="0"/>
          <w:bCs w:val="0"/>
          <w:sz w:val="32"/>
          <w:szCs w:val="32"/>
        </w:rPr>
      </w:pPr>
      <w:r>
        <w:rPr>
          <w:rStyle w:val="a7"/>
          <w:rFonts w:ascii="方正仿宋_GBK" w:eastAsia="方正仿宋_GBK" w:hint="eastAsia"/>
          <w:b w:val="0"/>
          <w:bCs w:val="0"/>
          <w:sz w:val="32"/>
          <w:szCs w:val="32"/>
        </w:rPr>
        <w:t>（一）“三公”经费支出总体情况说明。</w:t>
      </w:r>
    </w:p>
    <w:p w:rsidR="0084592B" w:rsidRDefault="00DA036C">
      <w:pPr>
        <w:pStyle w:val="a6"/>
        <w:shd w:val="clear" w:color="auto" w:fill="FFFFFF"/>
        <w:spacing w:before="0" w:beforeAutospacing="0" w:after="0" w:afterAutospacing="0" w:line="560" w:lineRule="exact"/>
        <w:ind w:firstLineChars="200" w:firstLine="640"/>
        <w:jc w:val="both"/>
        <w:outlineLvl w:val="1"/>
        <w:rPr>
          <w:rStyle w:val="a7"/>
          <w:rFonts w:ascii="方正仿宋_GBK" w:eastAsia="方正仿宋_GBK"/>
          <w:b w:val="0"/>
          <w:bCs w:val="0"/>
          <w:sz w:val="32"/>
          <w:szCs w:val="32"/>
          <w:highlight w:val="yellow"/>
        </w:rPr>
      </w:pPr>
      <w:r>
        <w:rPr>
          <w:rStyle w:val="a7"/>
          <w:rFonts w:ascii="方正仿宋_GBK" w:eastAsia="方正仿宋_GBK" w:hint="eastAsia"/>
          <w:b w:val="0"/>
          <w:bCs w:val="0"/>
          <w:sz w:val="32"/>
          <w:szCs w:val="32"/>
        </w:rPr>
        <w:t>我单位属于差额拨款单位，财务</w:t>
      </w:r>
      <w:proofErr w:type="gramStart"/>
      <w:r>
        <w:rPr>
          <w:rStyle w:val="a7"/>
          <w:rFonts w:ascii="方正仿宋_GBK" w:eastAsia="方正仿宋_GBK" w:hint="eastAsia"/>
          <w:b w:val="0"/>
          <w:bCs w:val="0"/>
          <w:sz w:val="32"/>
          <w:szCs w:val="32"/>
        </w:rPr>
        <w:t>未保障</w:t>
      </w:r>
      <w:proofErr w:type="gramEnd"/>
      <w:r>
        <w:rPr>
          <w:rStyle w:val="a7"/>
          <w:rFonts w:ascii="方正仿宋_GBK" w:eastAsia="方正仿宋_GBK" w:hint="eastAsia"/>
          <w:b w:val="0"/>
          <w:bCs w:val="0"/>
          <w:sz w:val="32"/>
          <w:szCs w:val="32"/>
        </w:rPr>
        <w:t>我单位“三公”经费，无年初预算，也无发生额。</w:t>
      </w:r>
    </w:p>
    <w:p w:rsidR="0084592B" w:rsidRDefault="00DA036C">
      <w:pPr>
        <w:pStyle w:val="a6"/>
        <w:shd w:val="clear" w:color="auto" w:fill="FFFFFF"/>
        <w:spacing w:before="0" w:beforeAutospacing="0" w:after="0" w:afterAutospacing="0" w:line="560" w:lineRule="exact"/>
        <w:ind w:firstLineChars="200" w:firstLine="640"/>
        <w:jc w:val="both"/>
        <w:outlineLvl w:val="1"/>
        <w:rPr>
          <w:rFonts w:ascii="方正仿宋_GBK" w:eastAsia="方正仿宋_GBK"/>
          <w:sz w:val="32"/>
          <w:szCs w:val="32"/>
        </w:rPr>
      </w:pPr>
      <w:r>
        <w:rPr>
          <w:rStyle w:val="a7"/>
          <w:rFonts w:ascii="方正仿宋_GBK" w:eastAsia="方正仿宋_GBK" w:hint="eastAsia"/>
          <w:b w:val="0"/>
          <w:bCs w:val="0"/>
          <w:sz w:val="32"/>
          <w:szCs w:val="32"/>
        </w:rPr>
        <w:t>（二）“三公”经费分项支出情况。</w:t>
      </w:r>
    </w:p>
    <w:p w:rsidR="0084592B" w:rsidRDefault="00DA036C">
      <w:pPr>
        <w:pStyle w:val="a6"/>
        <w:shd w:val="clear" w:color="auto" w:fill="FFFFFF"/>
        <w:spacing w:before="0" w:beforeAutospacing="0" w:after="0" w:afterAutospacing="0" w:line="560" w:lineRule="exact"/>
        <w:ind w:firstLineChars="200" w:firstLine="640"/>
        <w:jc w:val="both"/>
        <w:rPr>
          <w:rStyle w:val="a7"/>
          <w:rFonts w:ascii="方正仿宋_GBK" w:eastAsia="方正仿宋_GBK"/>
          <w:b w:val="0"/>
          <w:bCs w:val="0"/>
          <w:sz w:val="32"/>
          <w:szCs w:val="32"/>
        </w:rPr>
      </w:pPr>
      <w:r>
        <w:rPr>
          <w:rFonts w:ascii="方正仿宋_GBK" w:eastAsia="方正仿宋_GBK" w:hint="eastAsia"/>
          <w:sz w:val="32"/>
          <w:szCs w:val="32"/>
        </w:rPr>
        <w:t>2020</w:t>
      </w:r>
      <w:r>
        <w:rPr>
          <w:rFonts w:ascii="方正仿宋_GBK" w:eastAsia="方正仿宋_GBK" w:hint="eastAsia"/>
          <w:sz w:val="32"/>
          <w:szCs w:val="32"/>
        </w:rPr>
        <w:t>年度</w:t>
      </w:r>
      <w:r>
        <w:rPr>
          <w:rFonts w:ascii="方正仿宋_GBK" w:eastAsia="方正仿宋_GBK" w:hint="eastAsia"/>
          <w:sz w:val="32"/>
          <w:szCs w:val="32"/>
        </w:rPr>
        <w:t>本</w:t>
      </w:r>
      <w:r>
        <w:rPr>
          <w:rFonts w:ascii="方正仿宋_GBK" w:eastAsia="方正仿宋_GBK" w:hint="eastAsia"/>
          <w:sz w:val="32"/>
          <w:szCs w:val="32"/>
        </w:rPr>
        <w:t>单位因公出国</w:t>
      </w:r>
      <w:r>
        <w:rPr>
          <w:rFonts w:ascii="方正仿宋_GBK" w:eastAsia="方正仿宋_GBK" w:hint="eastAsia"/>
          <w:sz w:val="32"/>
          <w:szCs w:val="32"/>
        </w:rPr>
        <w:t>(</w:t>
      </w:r>
      <w:r>
        <w:rPr>
          <w:rFonts w:ascii="方正仿宋_GBK" w:eastAsia="方正仿宋_GBK" w:hint="eastAsia"/>
          <w:sz w:val="32"/>
          <w:szCs w:val="32"/>
        </w:rPr>
        <w:t>境</w:t>
      </w:r>
      <w:r>
        <w:rPr>
          <w:rFonts w:ascii="方正仿宋_GBK" w:eastAsia="方正仿宋_GBK" w:hint="eastAsia"/>
          <w:sz w:val="32"/>
          <w:szCs w:val="32"/>
        </w:rPr>
        <w:t>)</w:t>
      </w:r>
      <w:r>
        <w:rPr>
          <w:rFonts w:ascii="方正仿宋_GBK" w:eastAsia="方正仿宋_GBK" w:hint="eastAsia"/>
          <w:sz w:val="32"/>
          <w:szCs w:val="32"/>
        </w:rPr>
        <w:t>费用</w:t>
      </w:r>
      <w:r>
        <w:rPr>
          <w:rFonts w:ascii="方正仿宋_GBK" w:eastAsia="方正仿宋_GBK" w:hint="eastAsia"/>
          <w:sz w:val="32"/>
          <w:szCs w:val="32"/>
        </w:rPr>
        <w:t>0.00</w:t>
      </w:r>
      <w:r>
        <w:rPr>
          <w:rFonts w:ascii="方正仿宋_GBK" w:eastAsia="方正仿宋_GBK" w:hint="eastAsia"/>
          <w:sz w:val="32"/>
          <w:szCs w:val="32"/>
        </w:rPr>
        <w:t>万元。</w:t>
      </w:r>
      <w:r>
        <w:rPr>
          <w:rStyle w:val="a7"/>
          <w:rFonts w:ascii="方正仿宋_GBK" w:eastAsia="方正仿宋_GBK" w:hint="eastAsia"/>
          <w:b w:val="0"/>
          <w:bCs w:val="0"/>
          <w:sz w:val="32"/>
          <w:szCs w:val="32"/>
        </w:rPr>
        <w:t>无年初预算，也无发生额。</w:t>
      </w:r>
    </w:p>
    <w:p w:rsidR="0084592B" w:rsidRDefault="00DA036C">
      <w:pPr>
        <w:pStyle w:val="a6"/>
        <w:shd w:val="clear" w:color="auto" w:fill="FFFFFF"/>
        <w:spacing w:before="0" w:beforeAutospacing="0" w:after="0" w:afterAutospacing="0" w:line="560" w:lineRule="exact"/>
        <w:ind w:firstLineChars="200" w:firstLine="640"/>
        <w:jc w:val="both"/>
        <w:rPr>
          <w:rStyle w:val="a7"/>
          <w:rFonts w:ascii="方正仿宋_GBK" w:eastAsia="方正仿宋_GBK"/>
          <w:b w:val="0"/>
          <w:bCs w:val="0"/>
          <w:sz w:val="32"/>
          <w:szCs w:val="32"/>
        </w:rPr>
      </w:pPr>
      <w:r>
        <w:rPr>
          <w:rFonts w:ascii="方正仿宋_GBK" w:eastAsia="方正仿宋_GBK" w:hint="eastAsia"/>
          <w:sz w:val="32"/>
          <w:szCs w:val="32"/>
        </w:rPr>
        <w:t>2020</w:t>
      </w:r>
      <w:r>
        <w:rPr>
          <w:rFonts w:ascii="方正仿宋_GBK" w:eastAsia="方正仿宋_GBK" w:hint="eastAsia"/>
          <w:sz w:val="32"/>
          <w:szCs w:val="32"/>
        </w:rPr>
        <w:t>年度</w:t>
      </w:r>
      <w:r>
        <w:rPr>
          <w:rFonts w:ascii="方正仿宋_GBK" w:eastAsia="方正仿宋_GBK" w:hint="eastAsia"/>
          <w:sz w:val="32"/>
          <w:szCs w:val="32"/>
        </w:rPr>
        <w:t>本</w:t>
      </w:r>
      <w:r>
        <w:rPr>
          <w:rFonts w:ascii="方正仿宋_GBK" w:eastAsia="方正仿宋_GBK" w:hint="eastAsia"/>
          <w:sz w:val="32"/>
          <w:szCs w:val="32"/>
        </w:rPr>
        <w:t>单位公务车购置费</w:t>
      </w:r>
      <w:r>
        <w:rPr>
          <w:rFonts w:ascii="方正仿宋_GBK" w:eastAsia="方正仿宋_GBK" w:hint="eastAsia"/>
          <w:sz w:val="32"/>
          <w:szCs w:val="32"/>
        </w:rPr>
        <w:t>0.00</w:t>
      </w:r>
      <w:r>
        <w:rPr>
          <w:rFonts w:ascii="方正仿宋_GBK" w:eastAsia="方正仿宋_GBK" w:hint="eastAsia"/>
          <w:sz w:val="32"/>
          <w:szCs w:val="32"/>
        </w:rPr>
        <w:t>万元。</w:t>
      </w:r>
      <w:r>
        <w:rPr>
          <w:rStyle w:val="a7"/>
          <w:rFonts w:ascii="方正仿宋_GBK" w:eastAsia="方正仿宋_GBK" w:hint="eastAsia"/>
          <w:b w:val="0"/>
          <w:bCs w:val="0"/>
          <w:sz w:val="32"/>
          <w:szCs w:val="32"/>
        </w:rPr>
        <w:t>无年初预算，也无发生额。</w:t>
      </w:r>
    </w:p>
    <w:p w:rsidR="0084592B" w:rsidRDefault="00DA036C">
      <w:pPr>
        <w:pStyle w:val="a6"/>
        <w:shd w:val="clear" w:color="auto" w:fill="FFFFFF"/>
        <w:spacing w:before="0" w:beforeAutospacing="0" w:after="0" w:afterAutospacing="0" w:line="560" w:lineRule="exact"/>
        <w:ind w:firstLineChars="200" w:firstLine="640"/>
        <w:jc w:val="both"/>
        <w:rPr>
          <w:rStyle w:val="a7"/>
          <w:rFonts w:ascii="方正仿宋_GBK" w:eastAsia="方正仿宋_GBK"/>
          <w:b w:val="0"/>
          <w:bCs w:val="0"/>
          <w:sz w:val="32"/>
          <w:szCs w:val="32"/>
        </w:rPr>
      </w:pPr>
      <w:r>
        <w:rPr>
          <w:rFonts w:ascii="方正仿宋_GBK" w:eastAsia="方正仿宋_GBK" w:hint="eastAsia"/>
          <w:sz w:val="32"/>
          <w:szCs w:val="32"/>
        </w:rPr>
        <w:t>2020</w:t>
      </w:r>
      <w:r>
        <w:rPr>
          <w:rFonts w:ascii="方正仿宋_GBK" w:eastAsia="方正仿宋_GBK" w:hint="eastAsia"/>
          <w:sz w:val="32"/>
          <w:szCs w:val="32"/>
        </w:rPr>
        <w:t>年度</w:t>
      </w:r>
      <w:r>
        <w:rPr>
          <w:rFonts w:ascii="方正仿宋_GBK" w:eastAsia="方正仿宋_GBK" w:hint="eastAsia"/>
          <w:sz w:val="32"/>
          <w:szCs w:val="32"/>
        </w:rPr>
        <w:t>本</w:t>
      </w:r>
      <w:r>
        <w:rPr>
          <w:rFonts w:ascii="方正仿宋_GBK" w:eastAsia="方正仿宋_GBK" w:hint="eastAsia"/>
          <w:sz w:val="32"/>
          <w:szCs w:val="32"/>
        </w:rPr>
        <w:t>单位公务车运行维护</w:t>
      </w:r>
      <w:r>
        <w:rPr>
          <w:rFonts w:ascii="方正仿宋_GBK" w:eastAsia="方正仿宋_GBK" w:hint="eastAsia"/>
          <w:sz w:val="32"/>
          <w:szCs w:val="32"/>
        </w:rPr>
        <w:t>费</w:t>
      </w:r>
      <w:r>
        <w:rPr>
          <w:rFonts w:ascii="方正仿宋_GBK" w:eastAsia="方正仿宋_GBK" w:hint="eastAsia"/>
          <w:sz w:val="32"/>
          <w:szCs w:val="32"/>
        </w:rPr>
        <w:t>0.00</w:t>
      </w:r>
      <w:r>
        <w:rPr>
          <w:rFonts w:ascii="方正仿宋_GBK" w:eastAsia="方正仿宋_GBK" w:hint="eastAsia"/>
          <w:sz w:val="32"/>
          <w:szCs w:val="32"/>
        </w:rPr>
        <w:t>万元。</w:t>
      </w:r>
      <w:r>
        <w:rPr>
          <w:rStyle w:val="a7"/>
          <w:rFonts w:ascii="方正仿宋_GBK" w:eastAsia="方正仿宋_GBK" w:hint="eastAsia"/>
          <w:b w:val="0"/>
          <w:bCs w:val="0"/>
          <w:sz w:val="32"/>
          <w:szCs w:val="32"/>
        </w:rPr>
        <w:t>无年初预算，也无发生额。</w:t>
      </w:r>
    </w:p>
    <w:p w:rsidR="0084592B" w:rsidRDefault="00DA036C">
      <w:pPr>
        <w:pStyle w:val="a6"/>
        <w:shd w:val="clear" w:color="auto" w:fill="FFFFFF"/>
        <w:spacing w:before="0" w:beforeAutospacing="0" w:after="0" w:afterAutospacing="0" w:line="560" w:lineRule="exact"/>
        <w:ind w:firstLineChars="200" w:firstLine="640"/>
        <w:jc w:val="both"/>
        <w:rPr>
          <w:rStyle w:val="a7"/>
          <w:rFonts w:ascii="方正仿宋_GBK" w:eastAsia="方正仿宋_GBK"/>
          <w:b w:val="0"/>
          <w:bCs w:val="0"/>
          <w:sz w:val="32"/>
          <w:szCs w:val="32"/>
        </w:rPr>
      </w:pPr>
      <w:r>
        <w:rPr>
          <w:rFonts w:ascii="方正仿宋_GBK" w:eastAsia="方正仿宋_GBK" w:hint="eastAsia"/>
          <w:sz w:val="32"/>
          <w:szCs w:val="32"/>
        </w:rPr>
        <w:t>2020</w:t>
      </w:r>
      <w:r>
        <w:rPr>
          <w:rFonts w:ascii="方正仿宋_GBK" w:eastAsia="方正仿宋_GBK" w:hint="eastAsia"/>
          <w:sz w:val="32"/>
          <w:szCs w:val="32"/>
        </w:rPr>
        <w:t>年度</w:t>
      </w:r>
      <w:r>
        <w:rPr>
          <w:rFonts w:ascii="方正仿宋_GBK" w:eastAsia="方正仿宋_GBK" w:hint="eastAsia"/>
          <w:sz w:val="32"/>
          <w:szCs w:val="32"/>
        </w:rPr>
        <w:t>本</w:t>
      </w:r>
      <w:r>
        <w:rPr>
          <w:rFonts w:ascii="方正仿宋_GBK" w:eastAsia="方正仿宋_GBK" w:hint="eastAsia"/>
          <w:sz w:val="32"/>
          <w:szCs w:val="32"/>
        </w:rPr>
        <w:t>单位公务接待费</w:t>
      </w:r>
      <w:r>
        <w:rPr>
          <w:rFonts w:ascii="方正仿宋_GBK" w:eastAsia="方正仿宋_GBK" w:hint="eastAsia"/>
          <w:sz w:val="32"/>
          <w:szCs w:val="32"/>
        </w:rPr>
        <w:t>0.00</w:t>
      </w:r>
      <w:r>
        <w:rPr>
          <w:rFonts w:ascii="方正仿宋_GBK" w:eastAsia="方正仿宋_GBK" w:hint="eastAsia"/>
          <w:sz w:val="32"/>
          <w:szCs w:val="32"/>
        </w:rPr>
        <w:t>万元。</w:t>
      </w:r>
      <w:r>
        <w:rPr>
          <w:rStyle w:val="a7"/>
          <w:rFonts w:ascii="方正仿宋_GBK" w:eastAsia="方正仿宋_GBK" w:hint="eastAsia"/>
          <w:b w:val="0"/>
          <w:bCs w:val="0"/>
          <w:sz w:val="32"/>
          <w:szCs w:val="32"/>
        </w:rPr>
        <w:t>无年初预算，也无发生额。</w:t>
      </w:r>
    </w:p>
    <w:p w:rsidR="0084592B" w:rsidRDefault="00DA036C">
      <w:pPr>
        <w:rPr>
          <w:rFonts w:ascii="方正仿宋_GBK" w:eastAsia="方正仿宋_GBK"/>
          <w:sz w:val="32"/>
          <w:szCs w:val="32"/>
        </w:rPr>
      </w:pPr>
      <w:r>
        <w:rPr>
          <w:rStyle w:val="a7"/>
          <w:rFonts w:ascii="方正仿宋_GBK" w:eastAsia="方正仿宋_GBK" w:hint="eastAsia"/>
          <w:sz w:val="32"/>
          <w:szCs w:val="32"/>
        </w:rPr>
        <w:lastRenderedPageBreak/>
        <w:t xml:space="preserve">     </w:t>
      </w: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（三）“三公”经费实物量情况</w:t>
      </w:r>
      <w:r>
        <w:rPr>
          <w:rFonts w:ascii="方正仿宋_GBK" w:eastAsia="方正仿宋_GBK" w:hint="eastAsia"/>
          <w:sz w:val="32"/>
          <w:szCs w:val="32"/>
        </w:rPr>
        <w:br/>
      </w:r>
      <w:r>
        <w:rPr>
          <w:rFonts w:ascii="方正仿宋_GBK" w:eastAsia="方正仿宋_GBK" w:hint="eastAsia"/>
          <w:sz w:val="32"/>
          <w:szCs w:val="32"/>
        </w:rPr>
        <w:t xml:space="preserve">       </w:t>
      </w:r>
      <w:r>
        <w:rPr>
          <w:rFonts w:ascii="方正仿宋_GBK" w:eastAsia="方正仿宋_GBK" w:hint="eastAsia"/>
          <w:sz w:val="32"/>
          <w:szCs w:val="32"/>
        </w:rPr>
        <w:t>2020</w:t>
      </w:r>
      <w:r>
        <w:rPr>
          <w:rFonts w:ascii="方正仿宋_GBK" w:eastAsia="方正仿宋_GBK" w:hint="eastAsia"/>
          <w:sz w:val="32"/>
          <w:szCs w:val="32"/>
        </w:rPr>
        <w:t>年度本部门因公出国（境）共计</w:t>
      </w:r>
      <w:r>
        <w:rPr>
          <w:rFonts w:ascii="方正仿宋_GBK" w:eastAsia="方正仿宋_GBK" w:hint="eastAsia"/>
          <w:sz w:val="32"/>
          <w:szCs w:val="32"/>
        </w:rPr>
        <w:t>0</w:t>
      </w:r>
      <w:r>
        <w:rPr>
          <w:rFonts w:ascii="方正仿宋_GBK" w:eastAsia="方正仿宋_GBK" w:hint="eastAsia"/>
          <w:sz w:val="32"/>
          <w:szCs w:val="32"/>
        </w:rPr>
        <w:t>个团组，</w:t>
      </w:r>
      <w:r>
        <w:rPr>
          <w:rFonts w:ascii="方正仿宋_GBK" w:eastAsia="方正仿宋_GBK" w:hint="eastAsia"/>
          <w:sz w:val="32"/>
          <w:szCs w:val="32"/>
        </w:rPr>
        <w:t>0</w:t>
      </w:r>
      <w:r>
        <w:rPr>
          <w:rFonts w:ascii="方正仿宋_GBK" w:eastAsia="方正仿宋_GBK" w:hint="eastAsia"/>
          <w:sz w:val="32"/>
          <w:szCs w:val="32"/>
        </w:rPr>
        <w:t>人；公务用车购置</w:t>
      </w:r>
      <w:r>
        <w:rPr>
          <w:rFonts w:ascii="方正仿宋_GBK" w:eastAsia="方正仿宋_GBK" w:hint="eastAsia"/>
          <w:sz w:val="32"/>
          <w:szCs w:val="32"/>
        </w:rPr>
        <w:t>0</w:t>
      </w:r>
      <w:r>
        <w:rPr>
          <w:rFonts w:ascii="方正仿宋_GBK" w:eastAsia="方正仿宋_GBK" w:hint="eastAsia"/>
          <w:sz w:val="32"/>
          <w:szCs w:val="32"/>
        </w:rPr>
        <w:t>辆，公务车保有量为</w:t>
      </w:r>
      <w:r>
        <w:rPr>
          <w:rFonts w:ascii="方正仿宋_GBK" w:eastAsia="方正仿宋_GBK" w:hint="eastAsia"/>
          <w:sz w:val="32"/>
          <w:szCs w:val="32"/>
        </w:rPr>
        <w:t>0</w:t>
      </w:r>
      <w:r>
        <w:rPr>
          <w:rFonts w:ascii="方正仿宋_GBK" w:eastAsia="方正仿宋_GBK" w:hint="eastAsia"/>
          <w:sz w:val="32"/>
          <w:szCs w:val="32"/>
        </w:rPr>
        <w:t>辆；国内公务接待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人，其中：国内外</w:t>
      </w:r>
      <w:r>
        <w:rPr>
          <w:rFonts w:ascii="方正仿宋_GBK" w:eastAsia="方正仿宋_GBK" w:hint="eastAsia"/>
          <w:sz w:val="32"/>
          <w:szCs w:val="32"/>
        </w:rPr>
        <w:t> </w:t>
      </w:r>
      <w:r>
        <w:rPr>
          <w:rFonts w:ascii="方正仿宋_GBK" w:eastAsia="方正仿宋_GBK" w:hint="eastAsia"/>
          <w:sz w:val="32"/>
          <w:szCs w:val="32"/>
        </w:rPr>
        <w:t>事接待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人；国（境）外公务接待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w:t>
      </w:r>
      <w:r>
        <w:rPr>
          <w:rFonts w:ascii="方正仿宋_GBK" w:eastAsia="方正仿宋_GBK" w:hint="eastAsia"/>
          <w:sz w:val="32"/>
          <w:szCs w:val="32"/>
        </w:rPr>
        <w:t>2020</w:t>
      </w:r>
      <w:r>
        <w:rPr>
          <w:rFonts w:ascii="方正仿宋_GBK" w:eastAsia="方正仿宋_GBK" w:hint="eastAsia"/>
          <w:sz w:val="32"/>
          <w:szCs w:val="32"/>
        </w:rPr>
        <w:t>年本部门人均接待费</w:t>
      </w:r>
      <w:r>
        <w:rPr>
          <w:rFonts w:ascii="方正仿宋_GBK" w:eastAsia="方正仿宋_GBK" w:hint="eastAsia"/>
          <w:sz w:val="32"/>
          <w:szCs w:val="32"/>
        </w:rPr>
        <w:t>0.00</w:t>
      </w:r>
      <w:r>
        <w:rPr>
          <w:rFonts w:ascii="方正仿宋_GBK" w:eastAsia="方正仿宋_GBK" w:hint="eastAsia"/>
          <w:sz w:val="32"/>
          <w:szCs w:val="32"/>
        </w:rPr>
        <w:t>元，车均购置费</w:t>
      </w:r>
      <w:r>
        <w:rPr>
          <w:rFonts w:ascii="方正仿宋_GBK" w:eastAsia="方正仿宋_GBK" w:hint="eastAsia"/>
          <w:sz w:val="32"/>
          <w:szCs w:val="32"/>
        </w:rPr>
        <w:t>0.00</w:t>
      </w:r>
      <w:r>
        <w:rPr>
          <w:rFonts w:ascii="方正仿宋_GBK" w:eastAsia="方正仿宋_GBK" w:hint="eastAsia"/>
          <w:sz w:val="32"/>
          <w:szCs w:val="32"/>
        </w:rPr>
        <w:t>万元，车均维护费</w:t>
      </w:r>
      <w:r>
        <w:rPr>
          <w:rFonts w:ascii="方正仿宋_GBK" w:eastAsia="方正仿宋_GBK" w:hint="eastAsia"/>
          <w:sz w:val="32"/>
          <w:szCs w:val="32"/>
        </w:rPr>
        <w:t>0.00</w:t>
      </w:r>
      <w:r>
        <w:rPr>
          <w:rFonts w:ascii="方正仿宋_GBK" w:eastAsia="方正仿宋_GBK" w:hint="eastAsia"/>
          <w:sz w:val="32"/>
          <w:szCs w:val="32"/>
        </w:rPr>
        <w:t>万元。</w:t>
      </w:r>
    </w:p>
    <w:p w:rsidR="0084592B" w:rsidRDefault="00DA036C">
      <w:pPr>
        <w:rPr>
          <w:rStyle w:val="a7"/>
          <w:b w:val="0"/>
        </w:rPr>
      </w:pPr>
      <w:r>
        <w:rPr>
          <w:rFonts w:ascii="方正仿宋_GBK" w:eastAsia="方正仿宋_GBK" w:hint="eastAsia"/>
          <w:sz w:val="32"/>
          <w:szCs w:val="32"/>
        </w:rPr>
        <w:t xml:space="preserve">       </w:t>
      </w:r>
      <w:r>
        <w:rPr>
          <w:rStyle w:val="a7"/>
          <w:rFonts w:ascii="方正黑体_GBK" w:eastAsia="方正黑体_GBK" w:hint="eastAsia"/>
          <w:b w:val="0"/>
          <w:sz w:val="32"/>
          <w:szCs w:val="32"/>
        </w:rPr>
        <w:t>四、其他需要说明的事项</w:t>
      </w:r>
    </w:p>
    <w:p w:rsidR="0084592B" w:rsidRDefault="00DA036C">
      <w:pPr>
        <w:pStyle w:val="a6"/>
        <w:shd w:val="clear" w:color="auto" w:fill="FFFFFF"/>
        <w:spacing w:before="0" w:beforeAutospacing="0" w:after="0" w:afterAutospacing="0" w:line="560" w:lineRule="exact"/>
        <w:jc w:val="both"/>
        <w:rPr>
          <w:rFonts w:ascii="方正仿宋_GBK" w:eastAsia="方正仿宋_GBK"/>
          <w:bCs/>
          <w:color w:val="FF0000"/>
          <w:sz w:val="32"/>
          <w:szCs w:val="32"/>
        </w:rPr>
      </w:pPr>
      <w:r>
        <w:rPr>
          <w:rStyle w:val="a7"/>
          <w:rFonts w:ascii="方正仿宋_GBK" w:eastAsia="方正仿宋_GBK" w:hint="eastAsia"/>
          <w:b w:val="0"/>
          <w:sz w:val="32"/>
          <w:szCs w:val="32"/>
        </w:rPr>
        <w:t xml:space="preserve">     </w:t>
      </w:r>
      <w:r>
        <w:rPr>
          <w:rStyle w:val="a7"/>
          <w:rFonts w:ascii="方正仿宋_GBK" w:eastAsia="方正仿宋_GBK" w:hint="eastAsia"/>
          <w:b w:val="0"/>
          <w:sz w:val="32"/>
          <w:szCs w:val="32"/>
        </w:rPr>
        <w:t>（一）机关运行经费情况说明。</w:t>
      </w:r>
    </w:p>
    <w:p w:rsidR="0084592B" w:rsidRDefault="00DA036C">
      <w:pPr>
        <w:pStyle w:val="a6"/>
        <w:shd w:val="clear" w:color="auto" w:fill="FFFFFF"/>
        <w:spacing w:before="0" w:beforeAutospacing="0" w:after="0" w:afterAutospacing="0" w:line="560" w:lineRule="exact"/>
        <w:ind w:firstLineChars="200" w:firstLine="640"/>
        <w:jc w:val="both"/>
        <w:rPr>
          <w:rFonts w:ascii="方正仿宋_GBK" w:eastAsia="方正仿宋_GBK"/>
          <w:bCs/>
          <w:color w:val="FF0000"/>
          <w:sz w:val="32"/>
          <w:szCs w:val="32"/>
        </w:rPr>
      </w:pPr>
      <w:r>
        <w:rPr>
          <w:rFonts w:ascii="方正仿宋_GBK" w:eastAsia="方正仿宋_GBK" w:hint="eastAsia"/>
          <w:bCs/>
          <w:sz w:val="32"/>
          <w:szCs w:val="32"/>
        </w:rPr>
        <w:t>按照部门决算列报口径，我单位不在机关运行经费统计范围之内。</w:t>
      </w:r>
    </w:p>
    <w:p w:rsidR="0084592B" w:rsidRDefault="00DA036C">
      <w:pPr>
        <w:widowControl w:val="0"/>
        <w:spacing w:line="560" w:lineRule="exact"/>
        <w:jc w:val="both"/>
        <w:rPr>
          <w:rFonts w:ascii="方正仿宋_GBK" w:eastAsia="方正仿宋_GBK"/>
          <w:sz w:val="32"/>
          <w:szCs w:val="32"/>
        </w:rPr>
      </w:pPr>
      <w:r>
        <w:rPr>
          <w:rStyle w:val="a7"/>
          <w:rFonts w:ascii="方正仿宋_GBK" w:eastAsia="方正仿宋_GBK" w:hint="eastAsia"/>
          <w:b w:val="0"/>
          <w:sz w:val="32"/>
          <w:szCs w:val="32"/>
        </w:rPr>
        <w:t xml:space="preserve">     </w:t>
      </w:r>
      <w:r>
        <w:rPr>
          <w:rStyle w:val="a7"/>
          <w:rFonts w:ascii="方正仿宋_GBK" w:eastAsia="方正仿宋_GBK" w:hint="eastAsia"/>
          <w:b w:val="0"/>
          <w:sz w:val="32"/>
          <w:szCs w:val="32"/>
        </w:rPr>
        <w:t>（二）国有资产占用情况说明。</w:t>
      </w:r>
      <w:r>
        <w:rPr>
          <w:rFonts w:ascii="方正仿宋_GBK" w:eastAsia="方正仿宋_GBK" w:hint="eastAsia"/>
          <w:sz w:val="32"/>
          <w:szCs w:val="32"/>
        </w:rPr>
        <w:t>截至</w:t>
      </w:r>
      <w:r>
        <w:rPr>
          <w:rFonts w:ascii="方正仿宋_GBK" w:eastAsia="方正仿宋_GBK" w:hint="eastAsia"/>
          <w:sz w:val="32"/>
          <w:szCs w:val="32"/>
        </w:rPr>
        <w:t>2020</w:t>
      </w:r>
      <w:r>
        <w:rPr>
          <w:rFonts w:ascii="方正仿宋_GBK" w:eastAsia="方正仿宋_GBK" w:hint="eastAsia"/>
          <w:sz w:val="32"/>
          <w:szCs w:val="32"/>
        </w:rPr>
        <w:t>年</w:t>
      </w:r>
      <w:r>
        <w:rPr>
          <w:rFonts w:ascii="方正仿宋_GBK" w:eastAsia="方正仿宋_GBK" w:hint="eastAsia"/>
          <w:sz w:val="32"/>
          <w:szCs w:val="32"/>
        </w:rPr>
        <w:t>12</w:t>
      </w:r>
      <w:r>
        <w:rPr>
          <w:rFonts w:ascii="方正仿宋_GBK" w:eastAsia="方正仿宋_GBK" w:hint="eastAsia"/>
          <w:sz w:val="32"/>
          <w:szCs w:val="32"/>
        </w:rPr>
        <w:t>月</w:t>
      </w:r>
      <w:r>
        <w:rPr>
          <w:rFonts w:ascii="方正仿宋_GBK" w:eastAsia="方正仿宋_GBK" w:hint="eastAsia"/>
          <w:sz w:val="32"/>
          <w:szCs w:val="32"/>
        </w:rPr>
        <w:t>31</w:t>
      </w:r>
      <w:r>
        <w:rPr>
          <w:rFonts w:ascii="方正仿宋_GBK" w:eastAsia="方正仿宋_GBK" w:hint="eastAsia"/>
          <w:sz w:val="32"/>
          <w:szCs w:val="32"/>
        </w:rPr>
        <w:t>日，本</w:t>
      </w:r>
      <w:r>
        <w:rPr>
          <w:rFonts w:ascii="方正仿宋_GBK" w:eastAsia="方正仿宋_GBK" w:hint="eastAsia"/>
          <w:sz w:val="32"/>
          <w:szCs w:val="32"/>
        </w:rPr>
        <w:t>单位</w:t>
      </w:r>
      <w:r>
        <w:rPr>
          <w:rFonts w:ascii="方正仿宋_GBK" w:eastAsia="方正仿宋_GBK" w:hint="eastAsia"/>
          <w:sz w:val="32"/>
          <w:szCs w:val="32"/>
        </w:rPr>
        <w:t>共有车辆</w:t>
      </w:r>
      <w:r>
        <w:rPr>
          <w:rFonts w:ascii="方正仿宋_GBK" w:eastAsia="方正仿宋_GBK" w:hint="eastAsia"/>
          <w:sz w:val="32"/>
          <w:szCs w:val="32"/>
        </w:rPr>
        <w:t>10</w:t>
      </w:r>
      <w:r>
        <w:rPr>
          <w:rFonts w:ascii="方正仿宋_GBK" w:eastAsia="方正仿宋_GBK" w:hint="eastAsia"/>
          <w:sz w:val="32"/>
          <w:szCs w:val="32"/>
        </w:rPr>
        <w:t>辆，其中，副部（省）级及以上领导用车</w:t>
      </w:r>
      <w:r>
        <w:rPr>
          <w:rFonts w:ascii="方正仿宋_GBK" w:eastAsia="方正仿宋_GBK" w:hint="eastAsia"/>
          <w:sz w:val="32"/>
          <w:szCs w:val="32"/>
        </w:rPr>
        <w:t>0</w:t>
      </w:r>
      <w:r>
        <w:rPr>
          <w:rFonts w:ascii="方正仿宋_GBK" w:eastAsia="方正仿宋_GBK" w:hint="eastAsia"/>
          <w:sz w:val="32"/>
          <w:szCs w:val="32"/>
        </w:rPr>
        <w:t>辆、主要领导干部用车</w:t>
      </w:r>
      <w:r>
        <w:rPr>
          <w:rFonts w:ascii="方正仿宋_GBK" w:eastAsia="方正仿宋_GBK" w:hint="eastAsia"/>
          <w:sz w:val="32"/>
          <w:szCs w:val="32"/>
        </w:rPr>
        <w:t>0</w:t>
      </w:r>
      <w:r>
        <w:rPr>
          <w:rFonts w:ascii="方正仿宋_GBK" w:eastAsia="方正仿宋_GBK" w:hint="eastAsia"/>
          <w:sz w:val="32"/>
          <w:szCs w:val="32"/>
        </w:rPr>
        <w:t>辆、机要通信用车</w:t>
      </w:r>
      <w:r>
        <w:rPr>
          <w:rFonts w:ascii="方正仿宋_GBK" w:eastAsia="方正仿宋_GBK" w:hint="eastAsia"/>
          <w:sz w:val="32"/>
          <w:szCs w:val="32"/>
        </w:rPr>
        <w:t>0</w:t>
      </w:r>
      <w:r>
        <w:rPr>
          <w:rFonts w:ascii="方正仿宋_GBK" w:eastAsia="方正仿宋_GBK" w:hint="eastAsia"/>
          <w:sz w:val="32"/>
          <w:szCs w:val="32"/>
        </w:rPr>
        <w:t>辆、应急保障用车</w:t>
      </w:r>
      <w:r>
        <w:rPr>
          <w:rFonts w:ascii="方正仿宋_GBK" w:eastAsia="方正仿宋_GBK" w:hint="eastAsia"/>
          <w:sz w:val="32"/>
          <w:szCs w:val="32"/>
        </w:rPr>
        <w:t>3</w:t>
      </w:r>
      <w:r>
        <w:rPr>
          <w:rFonts w:ascii="方正仿宋_GBK" w:eastAsia="方正仿宋_GBK" w:hint="eastAsia"/>
          <w:sz w:val="32"/>
          <w:szCs w:val="32"/>
        </w:rPr>
        <w:t>辆、执法执勤用车</w:t>
      </w:r>
      <w:r>
        <w:rPr>
          <w:rFonts w:ascii="方正仿宋_GBK" w:eastAsia="方正仿宋_GBK" w:hint="eastAsia"/>
          <w:sz w:val="32"/>
          <w:szCs w:val="32"/>
        </w:rPr>
        <w:t>0</w:t>
      </w:r>
      <w:r>
        <w:rPr>
          <w:rFonts w:ascii="方正仿宋_GBK" w:eastAsia="方正仿宋_GBK" w:hint="eastAsia"/>
          <w:sz w:val="32"/>
          <w:szCs w:val="32"/>
        </w:rPr>
        <w:t>辆，特种专业技术用车</w:t>
      </w:r>
      <w:r>
        <w:rPr>
          <w:rFonts w:ascii="方正仿宋_GBK" w:eastAsia="方正仿宋_GBK" w:hint="eastAsia"/>
          <w:sz w:val="32"/>
          <w:szCs w:val="32"/>
        </w:rPr>
        <w:t>7</w:t>
      </w:r>
      <w:r>
        <w:rPr>
          <w:rFonts w:ascii="方正仿宋_GBK" w:eastAsia="方正仿宋_GBK" w:hint="eastAsia"/>
          <w:sz w:val="32"/>
          <w:szCs w:val="32"/>
        </w:rPr>
        <w:t>辆，离退休干部用车</w:t>
      </w:r>
      <w:r>
        <w:rPr>
          <w:rFonts w:ascii="方正仿宋_GBK" w:eastAsia="方正仿宋_GBK" w:hint="eastAsia"/>
          <w:sz w:val="32"/>
          <w:szCs w:val="32"/>
        </w:rPr>
        <w:t>0</w:t>
      </w:r>
      <w:r>
        <w:rPr>
          <w:rFonts w:ascii="方正仿宋_GBK" w:eastAsia="方正仿宋_GBK" w:hint="eastAsia"/>
          <w:sz w:val="32"/>
          <w:szCs w:val="32"/>
        </w:rPr>
        <w:t>辆，其他用车</w:t>
      </w:r>
      <w:r>
        <w:rPr>
          <w:rFonts w:ascii="方正仿宋_GBK" w:eastAsia="方正仿宋_GBK" w:hint="eastAsia"/>
          <w:sz w:val="32"/>
          <w:szCs w:val="32"/>
        </w:rPr>
        <w:t>0</w:t>
      </w:r>
      <w:r>
        <w:rPr>
          <w:rFonts w:ascii="方正仿宋_GBK" w:eastAsia="方正仿宋_GBK" w:hint="eastAsia"/>
          <w:sz w:val="32"/>
          <w:szCs w:val="32"/>
        </w:rPr>
        <w:t>辆。单价</w:t>
      </w:r>
      <w:r>
        <w:rPr>
          <w:rFonts w:ascii="方正仿宋_GBK" w:eastAsia="方正仿宋_GBK" w:hint="eastAsia"/>
          <w:sz w:val="32"/>
          <w:szCs w:val="32"/>
        </w:rPr>
        <w:t>50</w:t>
      </w:r>
      <w:r>
        <w:rPr>
          <w:rFonts w:ascii="方正仿宋_GBK" w:eastAsia="方正仿宋_GBK" w:hint="eastAsia"/>
          <w:sz w:val="32"/>
          <w:szCs w:val="32"/>
        </w:rPr>
        <w:t>万元（含）以上通用设备</w:t>
      </w:r>
      <w:r>
        <w:rPr>
          <w:rFonts w:ascii="方正仿宋_GBK" w:eastAsia="方正仿宋_GBK" w:hint="eastAsia"/>
          <w:sz w:val="32"/>
          <w:szCs w:val="32"/>
        </w:rPr>
        <w:t>10</w:t>
      </w:r>
      <w:r>
        <w:rPr>
          <w:rFonts w:ascii="方正仿宋_GBK" w:eastAsia="方正仿宋_GBK" w:hint="eastAsia"/>
          <w:sz w:val="32"/>
          <w:szCs w:val="32"/>
        </w:rPr>
        <w:t>台（套），单价</w:t>
      </w:r>
      <w:r>
        <w:rPr>
          <w:rFonts w:ascii="方正仿宋_GBK" w:eastAsia="方正仿宋_GBK" w:hint="eastAsia"/>
          <w:sz w:val="32"/>
          <w:szCs w:val="32"/>
        </w:rPr>
        <w:t>100</w:t>
      </w:r>
      <w:r>
        <w:rPr>
          <w:rFonts w:ascii="方正仿宋_GBK" w:eastAsia="方正仿宋_GBK" w:hint="eastAsia"/>
          <w:sz w:val="32"/>
          <w:szCs w:val="32"/>
        </w:rPr>
        <w:t>万元（含）以上专用设备</w:t>
      </w:r>
      <w:r>
        <w:rPr>
          <w:rFonts w:ascii="方正仿宋_GBK" w:eastAsia="方正仿宋_GBK" w:hint="eastAsia"/>
          <w:sz w:val="32"/>
          <w:szCs w:val="32"/>
        </w:rPr>
        <w:t>51</w:t>
      </w:r>
      <w:r>
        <w:rPr>
          <w:rFonts w:ascii="方正仿宋_GBK" w:eastAsia="方正仿宋_GBK" w:hint="eastAsia"/>
          <w:sz w:val="32"/>
          <w:szCs w:val="32"/>
        </w:rPr>
        <w:t>台（套）。</w:t>
      </w:r>
    </w:p>
    <w:p w:rsidR="0084592B" w:rsidRDefault="00DA036C">
      <w:pPr>
        <w:pStyle w:val="a6"/>
        <w:shd w:val="clear" w:color="auto" w:fill="FFFFFF"/>
        <w:spacing w:before="0" w:beforeAutospacing="0" w:after="0" w:afterAutospacing="0" w:line="560" w:lineRule="exact"/>
        <w:jc w:val="both"/>
        <w:rPr>
          <w:rFonts w:ascii="方正仿宋_GBK" w:eastAsia="方正仿宋_GBK"/>
          <w:sz w:val="32"/>
          <w:szCs w:val="32"/>
        </w:rPr>
      </w:pPr>
      <w:r>
        <w:rPr>
          <w:rStyle w:val="a7"/>
          <w:rFonts w:ascii="方正仿宋_GBK" w:eastAsia="方正仿宋_GBK" w:hint="eastAsia"/>
          <w:sz w:val="32"/>
          <w:szCs w:val="32"/>
        </w:rPr>
        <w:t xml:space="preserve"> </w:t>
      </w: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（三）政府采购支出情况说明。</w:t>
      </w:r>
      <w:r>
        <w:rPr>
          <w:rFonts w:ascii="方正仿宋_GBK" w:eastAsia="方正仿宋_GBK" w:hint="eastAsia"/>
          <w:sz w:val="32"/>
          <w:szCs w:val="32"/>
        </w:rPr>
        <w:t>2020</w:t>
      </w:r>
      <w:r>
        <w:rPr>
          <w:rFonts w:ascii="方正仿宋_GBK" w:eastAsia="方正仿宋_GBK" w:hint="eastAsia"/>
          <w:sz w:val="32"/>
          <w:szCs w:val="32"/>
        </w:rPr>
        <w:t>年度本</w:t>
      </w:r>
      <w:r>
        <w:rPr>
          <w:rFonts w:ascii="方正仿宋_GBK" w:eastAsia="方正仿宋_GBK" w:hint="eastAsia"/>
          <w:sz w:val="32"/>
          <w:szCs w:val="32"/>
        </w:rPr>
        <w:t>单位</w:t>
      </w:r>
      <w:r>
        <w:rPr>
          <w:rFonts w:ascii="方正仿宋_GBK" w:eastAsia="方正仿宋_GBK" w:hint="eastAsia"/>
          <w:sz w:val="32"/>
          <w:szCs w:val="32"/>
        </w:rPr>
        <w:t>政府采购支出总额</w:t>
      </w:r>
      <w:r>
        <w:rPr>
          <w:rFonts w:ascii="方正仿宋_GBK" w:eastAsia="方正仿宋_GBK" w:hint="eastAsia"/>
          <w:sz w:val="32"/>
          <w:szCs w:val="32"/>
        </w:rPr>
        <w:t>9754.75</w:t>
      </w:r>
      <w:r>
        <w:rPr>
          <w:rFonts w:ascii="方正仿宋_GBK" w:eastAsia="方正仿宋_GBK" w:hint="eastAsia"/>
          <w:sz w:val="32"/>
          <w:szCs w:val="32"/>
        </w:rPr>
        <w:t>万元，其中：政府采购货物支出</w:t>
      </w:r>
      <w:r>
        <w:rPr>
          <w:rFonts w:ascii="方正仿宋_GBK" w:eastAsia="方正仿宋_GBK" w:hint="eastAsia"/>
          <w:sz w:val="32"/>
          <w:szCs w:val="32"/>
        </w:rPr>
        <w:t>4419.77</w:t>
      </w:r>
      <w:r>
        <w:rPr>
          <w:rFonts w:ascii="方正仿宋_GBK" w:eastAsia="方正仿宋_GBK" w:hint="eastAsia"/>
          <w:sz w:val="32"/>
          <w:szCs w:val="32"/>
        </w:rPr>
        <w:t>万元、政府采购工程支出</w:t>
      </w:r>
      <w:r>
        <w:rPr>
          <w:rFonts w:ascii="方正仿宋_GBK" w:eastAsia="方正仿宋_GBK" w:hint="eastAsia"/>
          <w:sz w:val="32"/>
          <w:szCs w:val="32"/>
        </w:rPr>
        <w:t>3355.11</w:t>
      </w:r>
      <w:r>
        <w:rPr>
          <w:rFonts w:ascii="方正仿宋_GBK" w:eastAsia="方正仿宋_GBK" w:hint="eastAsia"/>
          <w:sz w:val="32"/>
          <w:szCs w:val="32"/>
        </w:rPr>
        <w:t>万元、政府采购服务支出</w:t>
      </w:r>
      <w:r>
        <w:rPr>
          <w:rFonts w:ascii="方正仿宋_GBK" w:eastAsia="方正仿宋_GBK" w:hint="eastAsia"/>
          <w:sz w:val="32"/>
          <w:szCs w:val="32"/>
        </w:rPr>
        <w:t>1979.88</w:t>
      </w:r>
      <w:r>
        <w:rPr>
          <w:rFonts w:ascii="方正仿宋_GBK" w:eastAsia="方正仿宋_GBK" w:hint="eastAsia"/>
          <w:sz w:val="32"/>
          <w:szCs w:val="32"/>
        </w:rPr>
        <w:t>万元。授予中小企业合同金额</w:t>
      </w:r>
      <w:r>
        <w:rPr>
          <w:rFonts w:ascii="方正仿宋_GBK" w:eastAsia="方正仿宋_GBK" w:hint="eastAsia"/>
          <w:sz w:val="32"/>
          <w:szCs w:val="32"/>
        </w:rPr>
        <w:t>6382.95</w:t>
      </w:r>
      <w:r>
        <w:rPr>
          <w:rFonts w:ascii="方正仿宋_GBK" w:eastAsia="方正仿宋_GBK" w:hint="eastAsia"/>
          <w:sz w:val="32"/>
          <w:szCs w:val="32"/>
        </w:rPr>
        <w:t>万</w:t>
      </w:r>
      <w:r>
        <w:rPr>
          <w:rFonts w:ascii="方正仿宋_GBK" w:eastAsia="方正仿宋_GBK" w:hint="eastAsia"/>
          <w:sz w:val="32"/>
          <w:szCs w:val="32"/>
        </w:rPr>
        <w:lastRenderedPageBreak/>
        <w:t>元，占政府采购支出总额的</w:t>
      </w:r>
      <w:r>
        <w:rPr>
          <w:rFonts w:ascii="方正仿宋_GBK" w:eastAsia="方正仿宋_GBK" w:hint="eastAsia"/>
          <w:sz w:val="32"/>
          <w:szCs w:val="32"/>
        </w:rPr>
        <w:t>65.43</w:t>
      </w:r>
      <w:r>
        <w:rPr>
          <w:rFonts w:ascii="方正仿宋_GBK" w:eastAsia="方正仿宋_GBK" w:hint="eastAsia"/>
          <w:sz w:val="32"/>
          <w:szCs w:val="32"/>
        </w:rPr>
        <w:t>%</w:t>
      </w:r>
      <w:r>
        <w:rPr>
          <w:rFonts w:ascii="方正仿宋_GBK" w:eastAsia="方正仿宋_GBK" w:hint="eastAsia"/>
          <w:sz w:val="32"/>
          <w:szCs w:val="32"/>
        </w:rPr>
        <w:t>，其中：授予小</w:t>
      </w:r>
      <w:proofErr w:type="gramStart"/>
      <w:r>
        <w:rPr>
          <w:rFonts w:ascii="方正仿宋_GBK" w:eastAsia="方正仿宋_GBK" w:hint="eastAsia"/>
          <w:sz w:val="32"/>
          <w:szCs w:val="32"/>
        </w:rPr>
        <w:t>微企业</w:t>
      </w:r>
      <w:proofErr w:type="gramEnd"/>
      <w:r>
        <w:rPr>
          <w:rFonts w:ascii="方正仿宋_GBK" w:eastAsia="方正仿宋_GBK" w:hint="eastAsia"/>
          <w:sz w:val="32"/>
          <w:szCs w:val="32"/>
        </w:rPr>
        <w:t>合同金额</w:t>
      </w:r>
      <w:r>
        <w:rPr>
          <w:rFonts w:ascii="方正仿宋_GBK" w:eastAsia="方正仿宋_GBK" w:hint="eastAsia"/>
          <w:sz w:val="32"/>
          <w:szCs w:val="32"/>
        </w:rPr>
        <w:t>4796.31</w:t>
      </w:r>
      <w:r>
        <w:rPr>
          <w:rFonts w:ascii="方正仿宋_GBK" w:eastAsia="方正仿宋_GBK" w:hint="eastAsia"/>
          <w:sz w:val="32"/>
          <w:szCs w:val="32"/>
        </w:rPr>
        <w:t>万元，占政府采购支出总额的</w:t>
      </w:r>
      <w:r>
        <w:rPr>
          <w:rFonts w:ascii="方正仿宋_GBK" w:eastAsia="方正仿宋_GBK" w:hint="eastAsia"/>
          <w:sz w:val="32"/>
          <w:szCs w:val="32"/>
        </w:rPr>
        <w:t>49.17</w:t>
      </w:r>
      <w:r>
        <w:rPr>
          <w:rFonts w:ascii="方正仿宋_GBK" w:eastAsia="方正仿宋_GBK" w:hint="eastAsia"/>
          <w:sz w:val="32"/>
          <w:szCs w:val="32"/>
        </w:rPr>
        <w:t>%</w:t>
      </w:r>
      <w:r>
        <w:rPr>
          <w:rFonts w:ascii="方正仿宋_GBK" w:eastAsia="方正仿宋_GBK" w:hint="eastAsia"/>
          <w:sz w:val="32"/>
          <w:szCs w:val="32"/>
        </w:rPr>
        <w:t>。主要用于采购</w:t>
      </w:r>
      <w:r>
        <w:rPr>
          <w:rFonts w:ascii="方正仿宋_GBK" w:eastAsia="方正仿宋_GBK" w:hint="eastAsia"/>
          <w:sz w:val="32"/>
          <w:szCs w:val="32"/>
        </w:rPr>
        <w:t>医疗设备、办公设备、医学保洁服务、医用布类洗涤服务、停车场管理服务等</w:t>
      </w:r>
      <w:r>
        <w:rPr>
          <w:rFonts w:ascii="方正仿宋_GBK" w:eastAsia="方正仿宋_GBK" w:hint="eastAsia"/>
          <w:sz w:val="32"/>
          <w:szCs w:val="32"/>
        </w:rPr>
        <w:t>。</w:t>
      </w:r>
    </w:p>
    <w:p w:rsidR="0084592B" w:rsidRDefault="00DA036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rPr>
      </w:pPr>
      <w:r>
        <w:rPr>
          <w:rStyle w:val="a7"/>
          <w:rFonts w:ascii="方正黑体_GBK" w:eastAsia="方正黑体_GBK" w:hint="eastAsia"/>
          <w:b w:val="0"/>
          <w:bCs w:val="0"/>
          <w:sz w:val="32"/>
          <w:szCs w:val="32"/>
        </w:rPr>
        <w:t>五、预算绩效管理情况说明</w:t>
      </w:r>
    </w:p>
    <w:p w:rsidR="0084592B" w:rsidRDefault="00DA036C" w:rsidP="000A1738">
      <w:pPr>
        <w:pStyle w:val="1"/>
        <w:tabs>
          <w:tab w:val="center" w:pos="4153"/>
          <w:tab w:val="left" w:pos="7275"/>
        </w:tabs>
        <w:spacing w:line="560" w:lineRule="exact"/>
        <w:ind w:firstLine="640"/>
        <w:rPr>
          <w:rFonts w:ascii="方正黑体_GBK" w:eastAsia="方正黑体_GBK" w:hAnsi="微软雅黑"/>
          <w:color w:val="000000"/>
          <w:sz w:val="30"/>
          <w:szCs w:val="30"/>
        </w:rPr>
      </w:pPr>
      <w:r>
        <w:rPr>
          <w:rFonts w:ascii="方正仿宋_GBK" w:eastAsia="方正仿宋_GBK" w:hint="eastAsia"/>
          <w:bCs/>
          <w:sz w:val="32"/>
          <w:szCs w:val="32"/>
        </w:rPr>
        <w:t>在</w:t>
      </w:r>
      <w:r>
        <w:rPr>
          <w:rFonts w:ascii="方正仿宋_GBK" w:eastAsia="方正仿宋_GBK" w:hint="eastAsia"/>
          <w:bCs/>
          <w:sz w:val="32"/>
          <w:szCs w:val="32"/>
        </w:rPr>
        <w:t>2020</w:t>
      </w:r>
      <w:r>
        <w:rPr>
          <w:rFonts w:ascii="方正仿宋_GBK" w:eastAsia="方正仿宋_GBK" w:hint="eastAsia"/>
          <w:bCs/>
          <w:sz w:val="32"/>
          <w:szCs w:val="32"/>
        </w:rPr>
        <w:t>年制定了《重庆市第五人民医院预算绩效管理制度（试行）》，</w:t>
      </w:r>
      <w:r>
        <w:rPr>
          <w:rFonts w:ascii="方正仿宋_GBK" w:eastAsia="方正仿宋_GBK" w:hAnsi="微软雅黑" w:hint="eastAsia"/>
          <w:color w:val="000000"/>
          <w:sz w:val="32"/>
          <w:szCs w:val="32"/>
        </w:rPr>
        <w:t>进一步加强医院预算绩效管理，优化资源配置，提高资金使用效益，逐步建成全方位、全过程、全覆盖的预算绩效管理体系</w:t>
      </w:r>
      <w:r>
        <w:rPr>
          <w:rFonts w:ascii="方正仿宋_GBK" w:eastAsia="方正仿宋_GBK" w:hAnsi="微软雅黑" w:hint="eastAsia"/>
          <w:color w:val="000000"/>
          <w:sz w:val="32"/>
          <w:szCs w:val="32"/>
        </w:rPr>
        <w:t>。</w:t>
      </w:r>
      <w:r>
        <w:rPr>
          <w:rFonts w:ascii="方正黑体_GBK" w:eastAsia="方正黑体_GBK" w:hAnsi="微软雅黑" w:hint="eastAsia"/>
          <w:color w:val="000000"/>
          <w:sz w:val="30"/>
          <w:szCs w:val="30"/>
        </w:rPr>
        <w:t>在医院党委统一领导下，医院全面预算管理委员会全面负责预算绩效管理工作，全面预算管理委员会主任对预算绩效管理工作负责。全面预算管理办公室负责具体组织实施预算绩效管理工作，指导归口管理部门和预算执行科室开展预算绩效管理工作</w:t>
      </w:r>
      <w:r>
        <w:rPr>
          <w:rFonts w:ascii="方正黑体_GBK" w:eastAsia="方正黑体_GBK" w:hAnsi="微软雅黑" w:hint="eastAsia"/>
          <w:color w:val="000000"/>
          <w:sz w:val="30"/>
          <w:szCs w:val="30"/>
        </w:rPr>
        <w:t>。</w:t>
      </w:r>
    </w:p>
    <w:p w:rsidR="0084592B" w:rsidRDefault="00DA036C" w:rsidP="000A1738">
      <w:pPr>
        <w:pStyle w:val="1"/>
        <w:tabs>
          <w:tab w:val="center" w:pos="4153"/>
          <w:tab w:val="left" w:pos="7275"/>
        </w:tabs>
        <w:spacing w:line="560" w:lineRule="exact"/>
        <w:ind w:firstLine="600"/>
        <w:rPr>
          <w:rFonts w:ascii="方正黑体_GBK" w:eastAsia="方正黑体_GBK" w:hAnsi="微软雅黑"/>
          <w:color w:val="000000"/>
          <w:sz w:val="30"/>
          <w:szCs w:val="30"/>
        </w:rPr>
      </w:pPr>
      <w:r>
        <w:rPr>
          <w:rFonts w:ascii="方正黑体_GBK" w:eastAsia="方正黑体_GBK" w:hAnsi="微软雅黑" w:hint="eastAsia"/>
          <w:color w:val="000000"/>
          <w:sz w:val="30"/>
          <w:szCs w:val="30"/>
        </w:rPr>
        <w:t>对财政项目资金做到</w:t>
      </w:r>
      <w:r>
        <w:rPr>
          <w:rFonts w:ascii="方正黑体_GBK" w:eastAsia="方正黑体_GBK" w:hAnsi="微软雅黑" w:hint="eastAsia"/>
          <w:color w:val="000000"/>
          <w:sz w:val="30"/>
          <w:szCs w:val="30"/>
        </w:rPr>
        <w:t>事前绩效评估</w:t>
      </w:r>
      <w:r>
        <w:rPr>
          <w:rFonts w:ascii="方正黑体_GBK" w:eastAsia="方正黑体_GBK" w:hAnsi="微软雅黑" w:hint="eastAsia"/>
          <w:color w:val="000000"/>
          <w:sz w:val="30"/>
          <w:szCs w:val="30"/>
        </w:rPr>
        <w:t>，加强</w:t>
      </w:r>
      <w:r>
        <w:rPr>
          <w:rFonts w:ascii="方正黑体_GBK" w:eastAsia="方正黑体_GBK" w:hAnsi="微软雅黑" w:hint="eastAsia"/>
          <w:color w:val="000000"/>
          <w:sz w:val="30"/>
          <w:szCs w:val="30"/>
        </w:rPr>
        <w:t>绩效监控、绩效评价</w:t>
      </w:r>
      <w:r>
        <w:rPr>
          <w:rFonts w:ascii="方正黑体_GBK" w:eastAsia="方正黑体_GBK" w:hAnsi="微软雅黑" w:hint="eastAsia"/>
          <w:color w:val="000000"/>
          <w:sz w:val="30"/>
          <w:szCs w:val="30"/>
        </w:rPr>
        <w:t>、</w:t>
      </w:r>
      <w:r>
        <w:rPr>
          <w:rFonts w:ascii="方正黑体_GBK" w:eastAsia="方正黑体_GBK" w:hAnsi="微软雅黑" w:hint="eastAsia"/>
          <w:color w:val="000000"/>
          <w:sz w:val="30"/>
          <w:szCs w:val="30"/>
        </w:rPr>
        <w:t>编报相关总结报告</w:t>
      </w:r>
      <w:r>
        <w:rPr>
          <w:rFonts w:ascii="方正黑体_GBK" w:eastAsia="方正黑体_GBK" w:hAnsi="微软雅黑" w:hint="eastAsia"/>
          <w:color w:val="000000"/>
          <w:sz w:val="30"/>
          <w:szCs w:val="30"/>
        </w:rPr>
        <w:t>工作，</w:t>
      </w:r>
      <w:r>
        <w:rPr>
          <w:rFonts w:ascii="方正黑体_GBK" w:eastAsia="方正黑体_GBK" w:hAnsi="微软雅黑" w:hint="eastAsia"/>
          <w:color w:val="000000"/>
          <w:sz w:val="30"/>
          <w:szCs w:val="30"/>
        </w:rPr>
        <w:t>跟踪绩效监控和评价发现的问题，落实整改措施</w:t>
      </w:r>
      <w:r>
        <w:rPr>
          <w:rFonts w:ascii="方正黑体_GBK" w:eastAsia="方正黑体_GBK" w:hAnsi="微软雅黑" w:hint="eastAsia"/>
          <w:color w:val="000000"/>
          <w:sz w:val="30"/>
          <w:szCs w:val="30"/>
        </w:rPr>
        <w:t>。</w:t>
      </w:r>
    </w:p>
    <w:p w:rsidR="0084592B" w:rsidRDefault="00DA036C" w:rsidP="000A1738">
      <w:pPr>
        <w:pStyle w:val="1"/>
        <w:tabs>
          <w:tab w:val="center" w:pos="4153"/>
          <w:tab w:val="left" w:pos="7275"/>
        </w:tabs>
        <w:spacing w:line="560" w:lineRule="exact"/>
        <w:ind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（一）预算绩效管理工作开展情况</w:t>
      </w:r>
    </w:p>
    <w:p w:rsidR="0084592B" w:rsidRDefault="00DA036C">
      <w:pPr>
        <w:pStyle w:val="1"/>
        <w:tabs>
          <w:tab w:val="center" w:pos="4153"/>
          <w:tab w:val="left" w:pos="7275"/>
        </w:tabs>
        <w:spacing w:line="560" w:lineRule="exact"/>
        <w:ind w:firstLine="640"/>
        <w:rPr>
          <w:rFonts w:ascii="方正仿宋_GBK" w:eastAsia="方正仿宋_GBK" w:hAnsi="宋体" w:cs="宋体"/>
          <w:kern w:val="0"/>
          <w:sz w:val="32"/>
          <w:szCs w:val="32"/>
        </w:rPr>
      </w:pPr>
      <w:r>
        <w:rPr>
          <w:rFonts w:ascii="方正仿宋_GBK" w:eastAsia="方正仿宋_GBK" w:hAnsi="宋体" w:cs="宋体" w:hint="eastAsia"/>
          <w:kern w:val="0"/>
          <w:sz w:val="32"/>
          <w:szCs w:val="32"/>
        </w:rPr>
        <w:t>根据预算绩效管理要求，本</w:t>
      </w:r>
      <w:r>
        <w:rPr>
          <w:rFonts w:ascii="方正仿宋_GBK" w:eastAsia="方正仿宋_GBK" w:hAnsi="宋体" w:cs="宋体" w:hint="eastAsia"/>
          <w:kern w:val="0"/>
          <w:sz w:val="32"/>
          <w:szCs w:val="32"/>
        </w:rPr>
        <w:t>单位</w:t>
      </w:r>
      <w:r>
        <w:rPr>
          <w:rFonts w:ascii="方正仿宋_GBK" w:eastAsia="方正仿宋_GBK" w:hAnsi="宋体" w:cs="宋体" w:hint="eastAsia"/>
          <w:kern w:val="0"/>
          <w:sz w:val="32"/>
          <w:szCs w:val="32"/>
        </w:rPr>
        <w:t>对</w:t>
      </w:r>
      <w:r>
        <w:rPr>
          <w:rFonts w:ascii="方正仿宋_GBK" w:eastAsia="方正仿宋_GBK" w:hAnsi="宋体" w:cs="宋体" w:hint="eastAsia"/>
          <w:kern w:val="0"/>
          <w:sz w:val="32"/>
          <w:szCs w:val="32"/>
        </w:rPr>
        <w:t>12</w:t>
      </w:r>
      <w:r>
        <w:rPr>
          <w:rFonts w:ascii="方正仿宋_GBK" w:eastAsia="方正仿宋_GBK" w:hAnsi="宋体" w:cs="宋体" w:hint="eastAsia"/>
          <w:kern w:val="0"/>
          <w:sz w:val="32"/>
          <w:szCs w:val="32"/>
        </w:rPr>
        <w:t>个项目开展了绩效自评，其中，以填报目标自评表形式开展自评</w:t>
      </w:r>
      <w:r>
        <w:rPr>
          <w:rFonts w:ascii="方正仿宋_GBK" w:eastAsia="方正仿宋_GBK" w:hAnsi="宋体" w:cs="宋体" w:hint="eastAsia"/>
          <w:kern w:val="0"/>
          <w:sz w:val="32"/>
          <w:szCs w:val="32"/>
        </w:rPr>
        <w:t>12</w:t>
      </w:r>
      <w:r>
        <w:rPr>
          <w:rFonts w:ascii="方正仿宋_GBK" w:eastAsia="方正仿宋_GBK" w:hAnsi="宋体" w:cs="宋体" w:hint="eastAsia"/>
          <w:kern w:val="0"/>
          <w:sz w:val="32"/>
          <w:szCs w:val="32"/>
        </w:rPr>
        <w:t>项，涉及资金</w:t>
      </w:r>
      <w:r>
        <w:rPr>
          <w:rFonts w:ascii="方正仿宋_GBK" w:eastAsia="方正仿宋_GBK" w:hAnsi="宋体" w:cs="宋体" w:hint="eastAsia"/>
          <w:kern w:val="0"/>
          <w:sz w:val="32"/>
          <w:szCs w:val="32"/>
        </w:rPr>
        <w:t>39998.85</w:t>
      </w:r>
      <w:r>
        <w:rPr>
          <w:rFonts w:ascii="方正仿宋_GBK" w:eastAsia="方正仿宋_GBK" w:hAnsi="宋体" w:cs="宋体" w:hint="eastAsia"/>
          <w:kern w:val="0"/>
          <w:sz w:val="32"/>
          <w:szCs w:val="32"/>
        </w:rPr>
        <w:t>万元，从评价情况来看，</w:t>
      </w:r>
      <w:r>
        <w:rPr>
          <w:rFonts w:ascii="方正仿宋_GBK" w:eastAsia="方正仿宋_GBK" w:hAnsi="宋体" w:cs="宋体" w:hint="eastAsia"/>
          <w:kern w:val="0"/>
          <w:sz w:val="32"/>
          <w:szCs w:val="32"/>
        </w:rPr>
        <w:t>年度目标整体完成情况较好，平均得分</w:t>
      </w:r>
      <w:r>
        <w:rPr>
          <w:rFonts w:ascii="方正仿宋_GBK" w:eastAsia="方正仿宋_GBK" w:hAnsi="宋体" w:cs="宋体" w:hint="eastAsia"/>
          <w:kern w:val="0"/>
          <w:sz w:val="32"/>
          <w:szCs w:val="32"/>
        </w:rPr>
        <w:t>93.75</w:t>
      </w:r>
      <w:r>
        <w:rPr>
          <w:rFonts w:ascii="方正仿宋_GBK" w:eastAsia="方正仿宋_GBK" w:hAnsi="宋体" w:cs="宋体" w:hint="eastAsia"/>
          <w:kern w:val="0"/>
          <w:sz w:val="32"/>
          <w:szCs w:val="32"/>
        </w:rPr>
        <w:t>，部分目标值受新冠疫情影响完成情况不及预期，在疫情稳定情况下，接下来的建设期中</w:t>
      </w:r>
      <w:r>
        <w:rPr>
          <w:rFonts w:ascii="方正仿宋_GBK" w:eastAsia="方正仿宋_GBK" w:hAnsi="宋体" w:cs="宋体" w:hint="eastAsia"/>
          <w:kern w:val="0"/>
          <w:sz w:val="32"/>
          <w:szCs w:val="32"/>
        </w:rPr>
        <w:lastRenderedPageBreak/>
        <w:t>争取完成目标</w:t>
      </w:r>
      <w:r>
        <w:rPr>
          <w:rFonts w:ascii="方正仿宋_GBK" w:eastAsia="方正仿宋_GBK" w:hAnsi="宋体" w:cs="宋体" w:hint="eastAsia"/>
          <w:kern w:val="0"/>
          <w:sz w:val="32"/>
          <w:szCs w:val="32"/>
        </w:rPr>
        <w:t>。</w:t>
      </w:r>
    </w:p>
    <w:p w:rsidR="0084592B" w:rsidRDefault="00DA036C" w:rsidP="000A1738">
      <w:pPr>
        <w:pStyle w:val="1"/>
        <w:tabs>
          <w:tab w:val="center" w:pos="4153"/>
          <w:tab w:val="left" w:pos="7275"/>
        </w:tabs>
        <w:spacing w:line="560" w:lineRule="exact"/>
        <w:ind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（二）绩效自评结果</w:t>
      </w:r>
    </w:p>
    <w:p w:rsidR="0084592B" w:rsidRDefault="00DA036C">
      <w:pPr>
        <w:pStyle w:val="1"/>
        <w:tabs>
          <w:tab w:val="center" w:pos="4153"/>
          <w:tab w:val="left" w:pos="7275"/>
        </w:tabs>
        <w:spacing w:line="600" w:lineRule="exact"/>
        <w:ind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1.</w:t>
      </w:r>
      <w:r>
        <w:rPr>
          <w:rFonts w:ascii="方正仿宋_GBK" w:eastAsia="方正仿宋_GBK" w:hAnsi="宋体" w:cs="宋体" w:hint="eastAsia"/>
          <w:bCs/>
          <w:kern w:val="0"/>
          <w:sz w:val="32"/>
          <w:szCs w:val="32"/>
        </w:rPr>
        <w:t>绩效自评表</w:t>
      </w:r>
      <w:r>
        <w:rPr>
          <w:rFonts w:ascii="方正仿宋_GBK" w:eastAsia="方正仿宋_GBK" w:hAnsi="宋体" w:cs="宋体" w:hint="eastAsia"/>
          <w:bCs/>
          <w:kern w:val="0"/>
          <w:sz w:val="32"/>
          <w:szCs w:val="32"/>
        </w:rPr>
        <w:t>:</w:t>
      </w:r>
      <w:r>
        <w:rPr>
          <w:rFonts w:ascii="方正仿宋_GBK" w:eastAsia="方正仿宋_GBK" w:hAnsi="宋体" w:cs="宋体" w:hint="eastAsia"/>
          <w:bCs/>
          <w:kern w:val="0"/>
          <w:sz w:val="32"/>
          <w:szCs w:val="32"/>
        </w:rPr>
        <w:t>见附件</w:t>
      </w:r>
      <w:r>
        <w:rPr>
          <w:rFonts w:ascii="方正仿宋_GBK" w:eastAsia="方正仿宋_GBK" w:hAnsi="宋体" w:cs="宋体" w:hint="eastAsia"/>
          <w:bCs/>
          <w:kern w:val="0"/>
          <w:sz w:val="32"/>
          <w:szCs w:val="32"/>
        </w:rPr>
        <w:t>4</w:t>
      </w:r>
    </w:p>
    <w:p w:rsidR="0084592B" w:rsidRDefault="00DA036C">
      <w:pPr>
        <w:pStyle w:val="a6"/>
        <w:shd w:val="clear" w:color="auto" w:fill="FFFFFF"/>
        <w:spacing w:before="0" w:beforeAutospacing="0" w:after="0" w:afterAutospacing="0" w:line="600" w:lineRule="exact"/>
        <w:jc w:val="both"/>
        <w:outlineLvl w:val="0"/>
        <w:rPr>
          <w:rStyle w:val="a7"/>
          <w:rFonts w:ascii="方正黑体_GBK" w:eastAsia="方正黑体_GBK"/>
          <w:b w:val="0"/>
        </w:rPr>
      </w:pPr>
      <w:r>
        <w:rPr>
          <w:rStyle w:val="a7"/>
          <w:rFonts w:ascii="方正黑体_GBK" w:eastAsia="方正黑体_GBK" w:hint="eastAsia"/>
          <w:b w:val="0"/>
          <w:sz w:val="32"/>
          <w:szCs w:val="32"/>
        </w:rPr>
        <w:t xml:space="preserve">      </w:t>
      </w:r>
      <w:r>
        <w:rPr>
          <w:rStyle w:val="a7"/>
          <w:rFonts w:ascii="方正黑体_GBK" w:eastAsia="方正黑体_GBK" w:hint="eastAsia"/>
          <w:b w:val="0"/>
          <w:sz w:val="32"/>
          <w:szCs w:val="32"/>
        </w:rPr>
        <w:t>六、专业名词解释</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sz w:val="32"/>
          <w:szCs w:val="32"/>
        </w:rPr>
        <w:t xml:space="preserve">     </w:t>
      </w:r>
      <w:r>
        <w:rPr>
          <w:rStyle w:val="a7"/>
          <w:rFonts w:ascii="方正仿宋_GBK" w:eastAsia="方正仿宋_GBK" w:hint="eastAsia"/>
          <w:b w:val="0"/>
          <w:sz w:val="32"/>
          <w:szCs w:val="32"/>
        </w:rPr>
        <w:t>（一）财政拨款收入</w:t>
      </w:r>
      <w:r>
        <w:rPr>
          <w:rFonts w:ascii="方正仿宋_GBK" w:eastAsia="方正仿宋_GBK" w:hint="eastAsia"/>
          <w:bCs/>
          <w:sz w:val="32"/>
          <w:szCs w:val="32"/>
        </w:rPr>
        <w:t>：指</w:t>
      </w:r>
      <w:r>
        <w:rPr>
          <w:rFonts w:ascii="方正仿宋_GBK" w:eastAsia="方正仿宋_GBK" w:hint="eastAsia"/>
          <w:sz w:val="32"/>
          <w:szCs w:val="32"/>
        </w:rPr>
        <w:t>本年度从本级财政部门取得的财政拨款，包括一般公共预算财政拨款和政府性基金预算财政拨款。</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sz w:val="32"/>
          <w:szCs w:val="32"/>
        </w:rPr>
        <w:t xml:space="preserve">     </w:t>
      </w:r>
      <w:r>
        <w:rPr>
          <w:rStyle w:val="a7"/>
          <w:rFonts w:ascii="方正仿宋_GBK" w:eastAsia="方正仿宋_GBK" w:hint="eastAsia"/>
          <w:b w:val="0"/>
          <w:bCs w:val="0"/>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（三）经营收入</w:t>
      </w:r>
      <w:r>
        <w:rPr>
          <w:rFonts w:ascii="方正仿宋_GBK" w:eastAsia="方正仿宋_GBK" w:hint="eastAsia"/>
          <w:sz w:val="32"/>
          <w:szCs w:val="32"/>
        </w:rPr>
        <w:t>：指事业单位在专业业务活动及其辅助活动之外开展非独立核算经营活动取得的现金流入。</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（四）其他收入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w:t>
      </w:r>
      <w:r>
        <w:rPr>
          <w:rFonts w:ascii="方正仿宋_GBK" w:eastAsia="方正仿宋_GBK" w:hint="eastAsia"/>
          <w:sz w:val="32"/>
          <w:szCs w:val="32"/>
        </w:rPr>
        <w:t>级单位取得的经费、从非本级财政部门取得的经费，以及行政单位收到的财政专户管理资金反映在本项内。</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lastRenderedPageBreak/>
        <w:t xml:space="preserve">      </w:t>
      </w:r>
      <w:r>
        <w:rPr>
          <w:rStyle w:val="a7"/>
          <w:rFonts w:ascii="方正仿宋_GBK" w:eastAsia="方正仿宋_GBK" w:hint="eastAsia"/>
          <w:b w:val="0"/>
          <w:bCs w:val="0"/>
          <w:sz w:val="32"/>
          <w:szCs w:val="32"/>
        </w:rPr>
        <w:t>（五）用事业基金弥补收支差额</w:t>
      </w:r>
      <w:r>
        <w:rPr>
          <w:rFonts w:ascii="方正仿宋_GBK" w:eastAsia="方正仿宋_GBK" w:hint="eastAsia"/>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（六）年初结转和结余</w:t>
      </w:r>
      <w:r>
        <w:rPr>
          <w:rFonts w:ascii="方正仿宋_GBK" w:eastAsia="方正仿宋_GBK" w:hint="eastAsia"/>
          <w:sz w:val="32"/>
          <w:szCs w:val="32"/>
        </w:rPr>
        <w:t>：指单位上年结转本年使用的基本支出结转、项目支出结转和结余、经营结余。</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（七）结余分配</w:t>
      </w:r>
      <w:r>
        <w:rPr>
          <w:rFonts w:ascii="方正仿宋_GBK" w:eastAsia="方正仿宋_GBK" w:hint="eastAsia"/>
          <w:sz w:val="32"/>
          <w:szCs w:val="32"/>
        </w:rPr>
        <w:t>：指单位按照国家</w:t>
      </w:r>
      <w:r>
        <w:rPr>
          <w:rFonts w:ascii="方正仿宋_GBK" w:eastAsia="方正仿宋_GBK" w:hint="eastAsia"/>
          <w:sz w:val="32"/>
          <w:szCs w:val="32"/>
        </w:rPr>
        <w:t>有关规定，缴纳所得税、提取专用基金、转入事业基金等当年结余的分配情况。</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（八）年末结转和结余</w:t>
      </w:r>
      <w:r>
        <w:rPr>
          <w:rFonts w:ascii="方正仿宋_GBK" w:eastAsia="方正仿宋_GBK" w:hint="eastAsia"/>
          <w:sz w:val="32"/>
          <w:szCs w:val="32"/>
        </w:rPr>
        <w:t>：指单位结转下年的基本支出结转、项目支出结转和结余、经营结余。</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（九）基本支出</w:t>
      </w:r>
      <w:r>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（十）项目支出</w:t>
      </w:r>
      <w:r>
        <w:rPr>
          <w:rFonts w:ascii="方正仿宋_GBK" w:eastAsia="方正仿宋_GBK" w:hint="eastAsia"/>
          <w:sz w:val="32"/>
          <w:szCs w:val="32"/>
        </w:rPr>
        <w:t>：指在基本支出之外为完成特定行政任务和事业发展目标所发生的</w:t>
      </w:r>
      <w:r>
        <w:rPr>
          <w:rFonts w:ascii="方正仿宋_GBK" w:eastAsia="方正仿宋_GBK" w:hint="eastAsia"/>
          <w:sz w:val="32"/>
          <w:szCs w:val="32"/>
        </w:rPr>
        <w:t>支出。</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（十一）经营支出</w:t>
      </w:r>
      <w:r>
        <w:rPr>
          <w:rFonts w:ascii="方正仿宋_GBK" w:eastAsia="方正仿宋_GBK" w:hint="eastAsia"/>
          <w:sz w:val="32"/>
          <w:szCs w:val="32"/>
        </w:rPr>
        <w:t>：指事业单位在专业业务活动及其辅助活动之外开展非独立核算经营活动发生的支出。</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lastRenderedPageBreak/>
        <w:t xml:space="preserve">     </w:t>
      </w:r>
      <w:r>
        <w:rPr>
          <w:rStyle w:val="a7"/>
          <w:rFonts w:ascii="方正仿宋_GBK" w:eastAsia="方正仿宋_GBK" w:hint="eastAsia"/>
          <w:b w:val="0"/>
          <w:bCs w:val="0"/>
          <w:sz w:val="32"/>
          <w:szCs w:val="32"/>
        </w:rPr>
        <w:t>（十二）“三公”经费</w:t>
      </w:r>
      <w:r>
        <w:rPr>
          <w:rFonts w:ascii="方正仿宋_GBK" w:eastAsia="方正仿宋_GBK" w:hint="eastAsia"/>
          <w:sz w:val="32"/>
          <w:szCs w:val="32"/>
        </w:rPr>
        <w:t>：指用一般公共预算财政拨款安排的因公出国（境）费、公务用车购置及运行维护费、公务接待费。其中，因公出国（境）</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单位公务出国（境）的国际旅费、国外城市间交通费、住宿费、伙食费、培训费、公杂费等支出；公务用车购置</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单位公务用车购置支出（</w:t>
      </w:r>
      <w:proofErr w:type="gramStart"/>
      <w:r>
        <w:rPr>
          <w:rFonts w:ascii="方正仿宋_GBK" w:eastAsia="方正仿宋_GBK" w:hint="eastAsia"/>
          <w:sz w:val="32"/>
          <w:szCs w:val="32"/>
        </w:rPr>
        <w:t>含车辆</w:t>
      </w:r>
      <w:proofErr w:type="gramEnd"/>
      <w:r>
        <w:rPr>
          <w:rFonts w:ascii="方正仿宋_GBK" w:eastAsia="方正仿宋_GBK" w:hint="eastAsia"/>
          <w:sz w:val="32"/>
          <w:szCs w:val="32"/>
        </w:rPr>
        <w:t>购置税）；公务用车运行维护费反映单位按规定保留的公务用车燃料费、维修费、过路过桥费、保险费、安全奖励费用等支出；公务接待</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单位按规定开支的各类公务接待（含外宾接待）支出。</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（十三）机关运行经费</w:t>
      </w:r>
      <w:r>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84592B" w:rsidRDefault="00DA036C">
      <w:pPr>
        <w:pStyle w:val="a6"/>
        <w:widowControl w:val="0"/>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（十四）工资福利支出（支出经济分类科目类级）</w:t>
      </w:r>
      <w:r>
        <w:rPr>
          <w:rFonts w:ascii="方正仿宋_GBK" w:eastAsia="方正仿宋_GBK" w:hint="eastAsia"/>
          <w:sz w:val="32"/>
          <w:szCs w:val="32"/>
        </w:rPr>
        <w:t>：反映单位开支的在职职工和编制</w:t>
      </w:r>
      <w:proofErr w:type="gramStart"/>
      <w:r>
        <w:rPr>
          <w:rFonts w:ascii="方正仿宋_GBK" w:eastAsia="方正仿宋_GBK" w:hint="eastAsia"/>
          <w:sz w:val="32"/>
          <w:szCs w:val="32"/>
        </w:rPr>
        <w:t>外长期</w:t>
      </w:r>
      <w:proofErr w:type="gramEnd"/>
      <w:r>
        <w:rPr>
          <w:rFonts w:ascii="方正仿宋_GBK" w:eastAsia="方正仿宋_GBK" w:hint="eastAsia"/>
          <w:sz w:val="32"/>
          <w:szCs w:val="32"/>
        </w:rPr>
        <w:t>聘用人员的各类劳动报酬，以及为上述人员缴纳的各项社会保险费等。</w:t>
      </w:r>
    </w:p>
    <w:p w:rsidR="0084592B" w:rsidRDefault="00DA036C">
      <w:pPr>
        <w:pStyle w:val="a6"/>
        <w:widowControl w:val="0"/>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（十五）商品和服务支出（支出经济分类科目类级）</w:t>
      </w:r>
      <w:r>
        <w:rPr>
          <w:rFonts w:ascii="方正仿宋_GBK" w:eastAsia="方正仿宋_GBK" w:hint="eastAsia"/>
          <w:sz w:val="32"/>
          <w:szCs w:val="32"/>
        </w:rPr>
        <w:t>：反映单位购买商品和服务的支出（不包括</w:t>
      </w:r>
      <w:r>
        <w:rPr>
          <w:rFonts w:ascii="方正仿宋_GBK" w:eastAsia="方正仿宋_GBK" w:hint="eastAsia"/>
          <w:sz w:val="32"/>
          <w:szCs w:val="32"/>
        </w:rPr>
        <w:t>用于购置固定资产的支出、战略性和应急储备支出）。</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lastRenderedPageBreak/>
        <w:t xml:space="preserve">     </w:t>
      </w:r>
      <w:r>
        <w:rPr>
          <w:rStyle w:val="a7"/>
          <w:rFonts w:ascii="方正仿宋_GBK" w:eastAsia="方正仿宋_GBK" w:hint="eastAsia"/>
          <w:b w:val="0"/>
          <w:bCs w:val="0"/>
          <w:sz w:val="32"/>
          <w:szCs w:val="32"/>
        </w:rPr>
        <w:t>（十六）对个人和家庭的补助（支出经济分类科目类级）</w:t>
      </w:r>
      <w:r>
        <w:rPr>
          <w:rFonts w:ascii="方正仿宋_GBK" w:eastAsia="方正仿宋_GBK" w:hint="eastAsia"/>
          <w:sz w:val="32"/>
          <w:szCs w:val="32"/>
        </w:rPr>
        <w:t>：反映用于对个人和家庭的补助支出。</w:t>
      </w:r>
    </w:p>
    <w:p w:rsidR="0084592B" w:rsidRDefault="00DA036C">
      <w:pPr>
        <w:pStyle w:val="a6"/>
        <w:shd w:val="clear" w:color="auto" w:fill="FFFFFF"/>
        <w:spacing w:before="0" w:beforeAutospacing="0" w:after="0" w:afterAutospacing="0" w:line="600" w:lineRule="exact"/>
        <w:jc w:val="both"/>
        <w:rPr>
          <w:rFonts w:ascii="方正仿宋_GBK" w:eastAsia="方正仿宋_GBK"/>
          <w:sz w:val="32"/>
          <w:szCs w:val="32"/>
        </w:rPr>
      </w:pPr>
      <w:r>
        <w:rPr>
          <w:rStyle w:val="a7"/>
          <w:rFonts w:ascii="方正仿宋_GBK" w:eastAsia="方正仿宋_GBK" w:hint="eastAsia"/>
          <w:b w:val="0"/>
          <w:bCs w:val="0"/>
          <w:sz w:val="32"/>
          <w:szCs w:val="32"/>
        </w:rPr>
        <w:t xml:space="preserve">     </w:t>
      </w:r>
      <w:r>
        <w:rPr>
          <w:rStyle w:val="a7"/>
          <w:rFonts w:ascii="方正仿宋_GBK" w:eastAsia="方正仿宋_GBK" w:hint="eastAsia"/>
          <w:b w:val="0"/>
          <w:bCs w:val="0"/>
          <w:sz w:val="32"/>
          <w:szCs w:val="32"/>
        </w:rPr>
        <w:t>（十七）其他资本性支出（支出经济分类科目类级）</w:t>
      </w:r>
      <w:r>
        <w:rPr>
          <w:rFonts w:ascii="方正仿宋_GBK" w:eastAsia="方正仿宋_GBK" w:hint="eastAsia"/>
          <w:sz w:val="32"/>
          <w:szCs w:val="32"/>
        </w:rPr>
        <w:t>：反映</w:t>
      </w:r>
      <w:proofErr w:type="gramStart"/>
      <w:r>
        <w:rPr>
          <w:rFonts w:ascii="方正仿宋_GBK" w:eastAsia="方正仿宋_GBK" w:hint="eastAsia"/>
          <w:sz w:val="32"/>
          <w:szCs w:val="32"/>
        </w:rPr>
        <w:t>非各级</w:t>
      </w:r>
      <w:proofErr w:type="gramEnd"/>
      <w:r>
        <w:rPr>
          <w:rFonts w:ascii="方正仿宋_GBK" w:eastAsia="方正仿宋_GBK" w:hint="eastAsia"/>
          <w:sz w:val="32"/>
          <w:szCs w:val="32"/>
        </w:rPr>
        <w:t>发展与改革部门集中安排的用于购置固定资产、战略性和应急性储备、土地和无形资产，以及构建基础设施、大型修缮和财政支持企业更新改造</w:t>
      </w:r>
      <w:r>
        <w:rPr>
          <w:rFonts w:ascii="方正仿宋_GBK" w:eastAsia="方正仿宋_GBK" w:hint="eastAsia"/>
          <w:sz w:val="32"/>
          <w:szCs w:val="32"/>
        </w:rPr>
        <w:t>所发生的支出。</w:t>
      </w:r>
    </w:p>
    <w:p w:rsidR="0084592B" w:rsidRDefault="00DA036C">
      <w:pPr>
        <w:pStyle w:val="a6"/>
        <w:shd w:val="clear" w:color="auto" w:fill="FFFFFF"/>
        <w:spacing w:before="0" w:beforeAutospacing="0" w:after="0" w:afterAutospacing="0" w:line="600" w:lineRule="exact"/>
        <w:ind w:firstLineChars="200" w:firstLine="640"/>
        <w:jc w:val="both"/>
        <w:outlineLvl w:val="0"/>
        <w:rPr>
          <w:rFonts w:ascii="方正黑体_GBK" w:eastAsia="方正黑体_GBK"/>
          <w:bCs/>
          <w:sz w:val="32"/>
          <w:szCs w:val="32"/>
        </w:rPr>
      </w:pPr>
      <w:r>
        <w:rPr>
          <w:rStyle w:val="a7"/>
          <w:rFonts w:ascii="方正黑体_GBK" w:eastAsia="方正黑体_GBK" w:hint="eastAsia"/>
          <w:b w:val="0"/>
          <w:sz w:val="32"/>
          <w:szCs w:val="32"/>
        </w:rPr>
        <w:t>七、决算公开联系方式及信息反馈渠道</w:t>
      </w:r>
    </w:p>
    <w:p w:rsidR="0084592B" w:rsidRDefault="00DA036C">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本单位决算公开信息反馈和联系方式：</w:t>
      </w:r>
      <w:r>
        <w:rPr>
          <w:rFonts w:ascii="方正仿宋_GBK" w:eastAsia="方正仿宋_GBK" w:hint="eastAsia"/>
          <w:sz w:val="32"/>
          <w:szCs w:val="32"/>
        </w:rPr>
        <w:t>62896001</w:t>
      </w:r>
    </w:p>
    <w:p w:rsidR="0084592B" w:rsidRDefault="0084592B">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p>
    <w:sectPr w:rsidR="0084592B">
      <w:footerReference w:type="default" r:id="rId10"/>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36C" w:rsidRDefault="00DA036C">
      <w:r>
        <w:separator/>
      </w:r>
    </w:p>
  </w:endnote>
  <w:endnote w:type="continuationSeparator" w:id="0">
    <w:p w:rsidR="00DA036C" w:rsidRDefault="00DA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487"/>
    </w:sdtPr>
    <w:sdtEndPr/>
    <w:sdtContent>
      <w:p w:rsidR="0084592B" w:rsidRDefault="0084592B">
        <w:pPr>
          <w:pStyle w:val="a4"/>
          <w:jc w:val="center"/>
        </w:pPr>
      </w:p>
      <w:p w:rsidR="0084592B" w:rsidRDefault="00DA036C">
        <w:pPr>
          <w:pStyle w:val="a4"/>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0A1738" w:rsidRPr="000A1738">
          <w:rPr>
            <w:rFonts w:ascii="Times New Roman" w:hAnsi="Times New Roman" w:cs="Times New Roman"/>
            <w:noProof/>
            <w:sz w:val="21"/>
            <w:szCs w:val="21"/>
            <w:lang w:val="zh-CN"/>
          </w:rPr>
          <w:t>7</w:t>
        </w:r>
        <w:r>
          <w:rPr>
            <w:rFonts w:ascii="Times New Roman" w:hAnsi="Times New Roman" w:cs="Times New Roman"/>
            <w:sz w:val="21"/>
            <w:szCs w:val="21"/>
          </w:rPr>
          <w:fldChar w:fldCharType="end"/>
        </w:r>
      </w:p>
    </w:sdtContent>
  </w:sdt>
  <w:p w:rsidR="0084592B" w:rsidRDefault="008459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36C" w:rsidRDefault="00DA036C">
      <w:r>
        <w:separator/>
      </w:r>
    </w:p>
  </w:footnote>
  <w:footnote w:type="continuationSeparator" w:id="0">
    <w:p w:rsidR="00DA036C" w:rsidRDefault="00DA03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80EE2D"/>
    <w:multiLevelType w:val="singleLevel"/>
    <w:tmpl w:val="6180EE2D"/>
    <w:lvl w:ilvl="0">
      <w:start w:val="1"/>
      <w:numFmt w:val="chineseCounting"/>
      <w:suff w:val="nothing"/>
      <w:lvlText w:val="%1、"/>
      <w:lvlJc w:val="left"/>
    </w:lvl>
  </w:abstractNum>
  <w:abstractNum w:abstractNumId="1">
    <w:nsid w:val="61935341"/>
    <w:multiLevelType w:val="singleLevel"/>
    <w:tmpl w:val="61935341"/>
    <w:lvl w:ilvl="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A41FA"/>
    <w:rsid w:val="000478A4"/>
    <w:rsid w:val="00065022"/>
    <w:rsid w:val="000A1738"/>
    <w:rsid w:val="00115962"/>
    <w:rsid w:val="00221A09"/>
    <w:rsid w:val="0030438F"/>
    <w:rsid w:val="00316F52"/>
    <w:rsid w:val="00317DE3"/>
    <w:rsid w:val="00323DC8"/>
    <w:rsid w:val="003269CF"/>
    <w:rsid w:val="003463D8"/>
    <w:rsid w:val="00420E29"/>
    <w:rsid w:val="0063459A"/>
    <w:rsid w:val="006B3A67"/>
    <w:rsid w:val="006F08AE"/>
    <w:rsid w:val="007813B9"/>
    <w:rsid w:val="0084592B"/>
    <w:rsid w:val="0087676C"/>
    <w:rsid w:val="009A41FA"/>
    <w:rsid w:val="009D65BE"/>
    <w:rsid w:val="00B61C9F"/>
    <w:rsid w:val="00C947A8"/>
    <w:rsid w:val="00D33E16"/>
    <w:rsid w:val="00D40EEC"/>
    <w:rsid w:val="00D73116"/>
    <w:rsid w:val="00DA036C"/>
    <w:rsid w:val="00E07898"/>
    <w:rsid w:val="00F364CA"/>
    <w:rsid w:val="028F5669"/>
    <w:rsid w:val="02A919A2"/>
    <w:rsid w:val="02BA7E22"/>
    <w:rsid w:val="0396195B"/>
    <w:rsid w:val="04081A7C"/>
    <w:rsid w:val="06012A72"/>
    <w:rsid w:val="06314613"/>
    <w:rsid w:val="065720A2"/>
    <w:rsid w:val="066D069E"/>
    <w:rsid w:val="067769B0"/>
    <w:rsid w:val="06865FD9"/>
    <w:rsid w:val="06CC704B"/>
    <w:rsid w:val="06EF2B09"/>
    <w:rsid w:val="071E2053"/>
    <w:rsid w:val="07F050FD"/>
    <w:rsid w:val="08672090"/>
    <w:rsid w:val="09D70D1C"/>
    <w:rsid w:val="0B5946A4"/>
    <w:rsid w:val="0BA03252"/>
    <w:rsid w:val="0BC733C4"/>
    <w:rsid w:val="0BD819C4"/>
    <w:rsid w:val="0C0C79D4"/>
    <w:rsid w:val="0C9F1D1F"/>
    <w:rsid w:val="0D2853B5"/>
    <w:rsid w:val="0D3D5376"/>
    <w:rsid w:val="0D8155FA"/>
    <w:rsid w:val="0DC90C1C"/>
    <w:rsid w:val="0F0051FC"/>
    <w:rsid w:val="108D7154"/>
    <w:rsid w:val="10D1269D"/>
    <w:rsid w:val="118F1A11"/>
    <w:rsid w:val="13020182"/>
    <w:rsid w:val="133F4DCF"/>
    <w:rsid w:val="136B0D13"/>
    <w:rsid w:val="14600DC8"/>
    <w:rsid w:val="14AA7986"/>
    <w:rsid w:val="14C35FE5"/>
    <w:rsid w:val="152005D8"/>
    <w:rsid w:val="16100403"/>
    <w:rsid w:val="167C6114"/>
    <w:rsid w:val="1769743E"/>
    <w:rsid w:val="187F73DB"/>
    <w:rsid w:val="1A1C287B"/>
    <w:rsid w:val="1A1E6004"/>
    <w:rsid w:val="1A9E259C"/>
    <w:rsid w:val="1A9F52F7"/>
    <w:rsid w:val="1AF56154"/>
    <w:rsid w:val="1B6F00FD"/>
    <w:rsid w:val="1D6E5909"/>
    <w:rsid w:val="1EB5463B"/>
    <w:rsid w:val="1ED53436"/>
    <w:rsid w:val="1F506E88"/>
    <w:rsid w:val="20CA7B13"/>
    <w:rsid w:val="20F44A75"/>
    <w:rsid w:val="212554EB"/>
    <w:rsid w:val="22E05CB9"/>
    <w:rsid w:val="22EC2B1F"/>
    <w:rsid w:val="23524E51"/>
    <w:rsid w:val="23D628E9"/>
    <w:rsid w:val="23FE77DF"/>
    <w:rsid w:val="25885A42"/>
    <w:rsid w:val="25C81868"/>
    <w:rsid w:val="267E59A2"/>
    <w:rsid w:val="275E35D0"/>
    <w:rsid w:val="27FB6C0A"/>
    <w:rsid w:val="280E7F63"/>
    <w:rsid w:val="28AC6196"/>
    <w:rsid w:val="28E93EF6"/>
    <w:rsid w:val="29D60191"/>
    <w:rsid w:val="2A204EC7"/>
    <w:rsid w:val="2A7008BD"/>
    <w:rsid w:val="2AD51948"/>
    <w:rsid w:val="2C044170"/>
    <w:rsid w:val="2C3D7BDD"/>
    <w:rsid w:val="2CF658ED"/>
    <w:rsid w:val="2E23007A"/>
    <w:rsid w:val="2FD532F5"/>
    <w:rsid w:val="30634A77"/>
    <w:rsid w:val="30872851"/>
    <w:rsid w:val="310B4757"/>
    <w:rsid w:val="320D185A"/>
    <w:rsid w:val="33225F97"/>
    <w:rsid w:val="34E251A5"/>
    <w:rsid w:val="35CD6C5E"/>
    <w:rsid w:val="35D821D4"/>
    <w:rsid w:val="366B4717"/>
    <w:rsid w:val="36AB1807"/>
    <w:rsid w:val="36D843AB"/>
    <w:rsid w:val="37060982"/>
    <w:rsid w:val="37AC1B69"/>
    <w:rsid w:val="38111F5D"/>
    <w:rsid w:val="38720D79"/>
    <w:rsid w:val="38B3389C"/>
    <w:rsid w:val="3929500C"/>
    <w:rsid w:val="3AC25C51"/>
    <w:rsid w:val="3C552390"/>
    <w:rsid w:val="3CAB488E"/>
    <w:rsid w:val="3D9A6DB0"/>
    <w:rsid w:val="3DD43714"/>
    <w:rsid w:val="3DD81108"/>
    <w:rsid w:val="3E162FC9"/>
    <w:rsid w:val="3E293E60"/>
    <w:rsid w:val="3EEF2B87"/>
    <w:rsid w:val="3F920BDB"/>
    <w:rsid w:val="400D1F2F"/>
    <w:rsid w:val="40147D0A"/>
    <w:rsid w:val="40361A48"/>
    <w:rsid w:val="40DC030A"/>
    <w:rsid w:val="414B10E5"/>
    <w:rsid w:val="418B1E11"/>
    <w:rsid w:val="424710D7"/>
    <w:rsid w:val="42A97105"/>
    <w:rsid w:val="42BD5185"/>
    <w:rsid w:val="43935A7E"/>
    <w:rsid w:val="45493834"/>
    <w:rsid w:val="45861BEB"/>
    <w:rsid w:val="45B74CB7"/>
    <w:rsid w:val="462C5BB3"/>
    <w:rsid w:val="4698763C"/>
    <w:rsid w:val="46D97F19"/>
    <w:rsid w:val="481C3164"/>
    <w:rsid w:val="483637D3"/>
    <w:rsid w:val="486265D0"/>
    <w:rsid w:val="48C14FCD"/>
    <w:rsid w:val="49A40B6D"/>
    <w:rsid w:val="49F130F3"/>
    <w:rsid w:val="4A593CCF"/>
    <w:rsid w:val="4BC35528"/>
    <w:rsid w:val="4C617205"/>
    <w:rsid w:val="4E0B66E7"/>
    <w:rsid w:val="4E1F7956"/>
    <w:rsid w:val="500C5397"/>
    <w:rsid w:val="50DD102F"/>
    <w:rsid w:val="50F51627"/>
    <w:rsid w:val="51523D8B"/>
    <w:rsid w:val="54562F5E"/>
    <w:rsid w:val="555515F3"/>
    <w:rsid w:val="55FA535D"/>
    <w:rsid w:val="564822BC"/>
    <w:rsid w:val="5655718D"/>
    <w:rsid w:val="56DC6D21"/>
    <w:rsid w:val="573B05C3"/>
    <w:rsid w:val="577B6C77"/>
    <w:rsid w:val="5781798A"/>
    <w:rsid w:val="57B762E0"/>
    <w:rsid w:val="57D67FD7"/>
    <w:rsid w:val="57FE373F"/>
    <w:rsid w:val="582B29B6"/>
    <w:rsid w:val="58686115"/>
    <w:rsid w:val="58B67BF5"/>
    <w:rsid w:val="59B53DB6"/>
    <w:rsid w:val="59E56A34"/>
    <w:rsid w:val="5AC63335"/>
    <w:rsid w:val="5B2A0DF8"/>
    <w:rsid w:val="5B5B0FED"/>
    <w:rsid w:val="5C3638D3"/>
    <w:rsid w:val="60147422"/>
    <w:rsid w:val="602C0EA5"/>
    <w:rsid w:val="606B3F87"/>
    <w:rsid w:val="60931E8F"/>
    <w:rsid w:val="60EC467C"/>
    <w:rsid w:val="6178407F"/>
    <w:rsid w:val="61E841F8"/>
    <w:rsid w:val="61FE6CB7"/>
    <w:rsid w:val="62EC0384"/>
    <w:rsid w:val="63835737"/>
    <w:rsid w:val="64FC4D1D"/>
    <w:rsid w:val="650950F9"/>
    <w:rsid w:val="651F276E"/>
    <w:rsid w:val="660142FA"/>
    <w:rsid w:val="66511116"/>
    <w:rsid w:val="66F97C6F"/>
    <w:rsid w:val="66FA1EEC"/>
    <w:rsid w:val="66FF60E7"/>
    <w:rsid w:val="67234492"/>
    <w:rsid w:val="6979718F"/>
    <w:rsid w:val="69B53E5A"/>
    <w:rsid w:val="69C135C4"/>
    <w:rsid w:val="6A5E1913"/>
    <w:rsid w:val="6AD9096C"/>
    <w:rsid w:val="6B3E1843"/>
    <w:rsid w:val="6B833C94"/>
    <w:rsid w:val="6D357110"/>
    <w:rsid w:val="6EB331EA"/>
    <w:rsid w:val="6EE810E9"/>
    <w:rsid w:val="6FEE31E3"/>
    <w:rsid w:val="701A2676"/>
    <w:rsid w:val="702A3355"/>
    <w:rsid w:val="712D3B4A"/>
    <w:rsid w:val="713849EE"/>
    <w:rsid w:val="71A869C6"/>
    <w:rsid w:val="71AC6D29"/>
    <w:rsid w:val="727A0B72"/>
    <w:rsid w:val="729275CA"/>
    <w:rsid w:val="730C7399"/>
    <w:rsid w:val="73136882"/>
    <w:rsid w:val="7317776A"/>
    <w:rsid w:val="74FF4FE2"/>
    <w:rsid w:val="754B6C06"/>
    <w:rsid w:val="75A82132"/>
    <w:rsid w:val="75E57EED"/>
    <w:rsid w:val="766758A1"/>
    <w:rsid w:val="76F40171"/>
    <w:rsid w:val="77964174"/>
    <w:rsid w:val="77BD2D9C"/>
    <w:rsid w:val="785C2AEF"/>
    <w:rsid w:val="79FE406A"/>
    <w:rsid w:val="7A3F50FB"/>
    <w:rsid w:val="7B0A10B5"/>
    <w:rsid w:val="7B2A6F78"/>
    <w:rsid w:val="7D822C84"/>
    <w:rsid w:val="7E844D7A"/>
    <w:rsid w:val="7EC3588E"/>
    <w:rsid w:val="7F1B3EF4"/>
    <w:rsid w:val="7F636F45"/>
    <w:rsid w:val="7F684EC7"/>
    <w:rsid w:val="7F7A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Web)" w:semiHidden="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100" w:beforeAutospacing="1" w:after="100" w:afterAutospacing="1"/>
    </w:pPr>
  </w:style>
  <w:style w:type="character" w:styleId="a7">
    <w:name w:val="Strong"/>
    <w:basedOn w:val="a0"/>
    <w:uiPriority w:val="22"/>
    <w:qFormat/>
    <w:rPr>
      <w:b/>
      <w:bCs/>
    </w:rPr>
  </w:style>
  <w:style w:type="character" w:customStyle="1" w:styleId="Char1">
    <w:name w:val="页眉 Char"/>
    <w:basedOn w:val="a0"/>
    <w:link w:val="a5"/>
    <w:uiPriority w:val="99"/>
    <w:semiHidden/>
    <w:qFormat/>
    <w:locked/>
    <w:rPr>
      <w:rFonts w:ascii="宋体" w:eastAsia="宋体" w:hAnsi="宋体" w:cs="宋体" w:hint="eastAsia"/>
      <w:sz w:val="18"/>
      <w:szCs w:val="18"/>
    </w:rPr>
  </w:style>
  <w:style w:type="character" w:customStyle="1" w:styleId="Char0">
    <w:name w:val="页脚 Char"/>
    <w:basedOn w:val="a0"/>
    <w:link w:val="a4"/>
    <w:uiPriority w:val="99"/>
    <w:qFormat/>
    <w:locked/>
    <w:rPr>
      <w:rFonts w:ascii="宋体" w:eastAsia="宋体" w:hAnsi="宋体" w:cs="宋体" w:hint="eastAsia"/>
      <w:sz w:val="18"/>
      <w:szCs w:val="18"/>
    </w:rPr>
  </w:style>
  <w:style w:type="character" w:customStyle="1" w:styleId="Char">
    <w:name w:val="文档结构图 Char"/>
    <w:basedOn w:val="a0"/>
    <w:link w:val="a3"/>
    <w:uiPriority w:val="99"/>
    <w:semiHidden/>
    <w:qFormat/>
    <w:locked/>
    <w:rPr>
      <w:rFonts w:ascii="宋体" w:eastAsia="宋体" w:hAnsi="宋体" w:cs="宋体" w:hint="eastAsia"/>
      <w:sz w:val="18"/>
      <w:szCs w:val="18"/>
    </w:rPr>
  </w:style>
  <w:style w:type="paragraph" w:customStyle="1" w:styleId="1">
    <w:name w:val="列出段落1"/>
    <w:basedOn w:val="a"/>
    <w:uiPriority w:val="34"/>
    <w:qFormat/>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qFormat/>
    <w:pPr>
      <w:spacing w:before="100" w:beforeAutospacing="1" w:after="100" w:afterAutospacing="1"/>
    </w:pPr>
  </w:style>
  <w:style w:type="paragraph" w:styleId="a8">
    <w:name w:val="Balloon Text"/>
    <w:basedOn w:val="a"/>
    <w:link w:val="Char2"/>
    <w:uiPriority w:val="99"/>
    <w:semiHidden/>
    <w:unhideWhenUsed/>
    <w:rsid w:val="000A1738"/>
    <w:rPr>
      <w:sz w:val="18"/>
      <w:szCs w:val="18"/>
    </w:rPr>
  </w:style>
  <w:style w:type="character" w:customStyle="1" w:styleId="Char2">
    <w:name w:val="批注框文本 Char"/>
    <w:basedOn w:val="a0"/>
    <w:link w:val="a8"/>
    <w:uiPriority w:val="99"/>
    <w:semiHidden/>
    <w:rsid w:val="000A1738"/>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586CF7-6E59-4C1B-AE46-67DBAF99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885</Words>
  <Characters>5047</Characters>
  <Application>Microsoft Office Word</Application>
  <DocSecurity>0</DocSecurity>
  <Lines>42</Lines>
  <Paragraphs>11</Paragraphs>
  <ScaleCrop>false</ScaleCrop>
  <Company>P R C</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13</cp:revision>
  <cp:lastPrinted>2021-11-17T09:30:00Z</cp:lastPrinted>
  <dcterms:created xsi:type="dcterms:W3CDTF">2021-09-08T03:29:00Z</dcterms:created>
  <dcterms:modified xsi:type="dcterms:W3CDTF">2021-11-23T09:16:00Z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y fmtid="{D5CDD505-2E9C-101B-9397-08002B2CF9AE}" pid="3" name="ICV">
    <vt:lpwstr>4D73A1F2B86B4EB38D14715FE9386A14</vt:lpwstr>
  </property>
</Properties>
</file>