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仿宋_GBK" w:eastAsia="方正仿宋_GBK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730885</wp:posOffset>
            </wp:positionV>
            <wp:extent cx="3045460" cy="1703705"/>
            <wp:effectExtent l="0" t="0" r="2540" b="10795"/>
            <wp:wrapNone/>
            <wp:docPr id="5" name="图片 2" descr="微信图片_2021032415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微信图片_20210324155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eastAsia="方正小标宋_GBK"/>
          <w:color w:val="000000"/>
          <w:sz w:val="40"/>
          <w:szCs w:val="40"/>
          <w:lang w:val="en-US" w:eastAsia="zh-CN"/>
        </w:rPr>
        <w:t>危险废物标识式样</w:t>
      </w:r>
    </w:p>
    <w:bookmarkEnd w:id="0"/>
    <w:p>
      <w:pPr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3505200</wp:posOffset>
            </wp:positionV>
            <wp:extent cx="3039110" cy="1646555"/>
            <wp:effectExtent l="0" t="0" r="8890" b="10795"/>
            <wp:wrapNone/>
            <wp:docPr id="2" name="图片 3" descr="微信图片_2021032415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103241552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1743075</wp:posOffset>
            </wp:positionV>
            <wp:extent cx="3036570" cy="1680210"/>
            <wp:effectExtent l="0" t="0" r="11430" b="15240"/>
            <wp:wrapNone/>
            <wp:docPr id="1" name="图片 4" descr="微信图片_2021032415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103241552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5377180</wp:posOffset>
            </wp:positionV>
            <wp:extent cx="3046095" cy="1656715"/>
            <wp:effectExtent l="0" t="0" r="1905" b="635"/>
            <wp:wrapNone/>
            <wp:docPr id="3" name="图片 5" descr="微信图片_2021032415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微信图片_202103241552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color w:val="000000"/>
        </w:rPr>
        <w:t xml:space="preserve">                                                        </w:t>
      </w:r>
    </w:p>
    <w:p>
      <w:pPr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 xml:space="preserve">                                                        </w:t>
      </w:r>
    </w:p>
    <w:p>
      <w:pPr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198120</wp:posOffset>
            </wp:positionV>
            <wp:extent cx="3423920" cy="5510530"/>
            <wp:effectExtent l="0" t="0" r="5080" b="13970"/>
            <wp:wrapNone/>
            <wp:docPr id="4" name="图片 6" descr="微信图片_2021032415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微信图片_202103241552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方正仿宋_GBK" w:eastAsia="方正仿宋_GBK"/>
          <w:color w:val="000000"/>
        </w:rPr>
      </w:pPr>
    </w:p>
    <w:p>
      <w:pPr>
        <w:snapToGrid w:val="0"/>
        <w:rPr>
          <w:rFonts w:hint="eastAsia" w:ascii="方正仿宋_GBK" w:eastAsia="方正仿宋_GBK"/>
          <w:color w:val="000000"/>
          <w:sz w:val="24"/>
          <w:szCs w:val="21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>
      <w:pPr>
        <w:rPr>
          <w:rFonts w:hint="eastAsia" w:ascii="方正仿宋_GBK" w:eastAsia="方正仿宋_GBK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60DC"/>
    <w:rsid w:val="35A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2021-04-06T09:05:00Z</dcterms:created>
  <dc:creator>南岸区_南岸区土壤生态环境科_易小华</dc:creator>
  <cp:lastModifiedBy>南岸区_南岸区土壤生态环境科_易小华</cp:lastModifiedBy>
  <dcterms:modified xsi:type="dcterms:W3CDTF">2021-04-06T09:05:35Z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