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6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重庆市南岸区教育委员会关于规范招生的公开声明</w:t>
      </w:r>
    </w:p>
    <w:p w14:paraId="64189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  <w:rPr>
          <w:bdr w:val="none" w:color="auto" w:sz="0" w:space="0"/>
        </w:rPr>
      </w:pPr>
      <w:bookmarkStart w:id="0" w:name="_GoBack"/>
      <w:bookmarkEnd w:id="0"/>
    </w:p>
    <w:p w14:paraId="39DB6A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bdr w:val="none" w:color="auto" w:sz="0" w:space="0"/>
        </w:rPr>
        <w:t>为深入贯彻落实全市教育大会精神，我区将严格执行市教委招生政策，做到“五严禁一严格”。</w:t>
      </w:r>
    </w:p>
    <w:p w14:paraId="4BBEA0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rStyle w:val="6"/>
          <w:color w:val="D2201A"/>
          <w:bdr w:val="none" w:color="auto" w:sz="0" w:space="0"/>
        </w:rPr>
        <w:t>一是严禁提前招生。</w:t>
      </w:r>
      <w:r>
        <w:rPr>
          <w:bdr w:val="none" w:color="auto" w:sz="0" w:space="0"/>
        </w:rPr>
        <w:t>不得以任何形式提前开展招生，并承诺入读。提前违规签订的录取协议一律无效。任何学校不得以校园开放日、宣传日等名义，对非本校学生组织开展小升初或初升高培优培训，不得以“5+4”“2+4”“入读实验班、特色班”等方式变相掐尖和储备优质生源。</w:t>
      </w:r>
    </w:p>
    <w:p w14:paraId="7AC9F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rStyle w:val="6"/>
          <w:rFonts w:ascii="PingFangTC-light" w:hAnsi="PingFangTC-light" w:eastAsia="PingFangTC-light" w:cs="PingFangTC-light"/>
          <w:color w:val="D2201A"/>
          <w:bdr w:val="none" w:color="auto" w:sz="0" w:space="0"/>
        </w:rPr>
        <w:t> 二是严禁考试招生。</w:t>
      </w:r>
      <w:r>
        <w:rPr>
          <w:bdr w:val="none" w:color="auto" w:sz="0" w:space="0"/>
        </w:rPr>
        <w:t>义务教育学校应严格执行区域划片对口或摇号招生。不得采取奥数考试、面试、面谈、评测等形式招收学生，不得以竞赛证书、学科成绩、奖励作为招生入学的依据。</w:t>
      </w:r>
    </w:p>
    <w:p w14:paraId="6A787A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rStyle w:val="6"/>
          <w:rFonts w:hint="default" w:ascii="PingFangTC-light" w:hAnsi="PingFangTC-light" w:eastAsia="PingFangTC-light" w:cs="PingFangTC-light"/>
          <w:color w:val="D2201A"/>
          <w:bdr w:val="none" w:color="auto" w:sz="0" w:space="0"/>
        </w:rPr>
        <w:t>三是严禁勾连招生。</w:t>
      </w:r>
      <w:r>
        <w:rPr>
          <w:bdr w:val="none" w:color="auto" w:sz="0" w:space="0"/>
        </w:rPr>
        <w:t>从严从重查处培训机构与学校勾连招生、违规组织升学考试等严重扰乱招生秩序的行为。任何培训机构承诺或宣传以考试方式择校入学的，一律视为违规行为；其组织的各类文化课考试结果、培训证书一律不得作为招生参考或依据。</w:t>
      </w:r>
    </w:p>
    <w:p w14:paraId="32508F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rStyle w:val="6"/>
          <w:rFonts w:hint="default" w:ascii="PingFangTC-light" w:hAnsi="PingFangTC-light" w:eastAsia="PingFangTC-light" w:cs="PingFangTC-light"/>
          <w:color w:val="D2201A"/>
          <w:bdr w:val="none" w:color="auto" w:sz="0" w:space="0"/>
        </w:rPr>
        <w:t>四是严禁超计划招生。</w:t>
      </w:r>
      <w:r>
        <w:rPr>
          <w:bdr w:val="none" w:color="auto" w:sz="0" w:space="0"/>
        </w:rPr>
        <w:t>严格执行招生计划，任何学校不得超计划招生。</w:t>
      </w:r>
    </w:p>
    <w:p w14:paraId="58C8D4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rStyle w:val="6"/>
          <w:rFonts w:hint="default" w:ascii="PingFangTC-light" w:hAnsi="PingFangTC-light" w:eastAsia="PingFangTC-light" w:cs="PingFangTC-light"/>
          <w:color w:val="D2201A"/>
          <w:bdr w:val="none" w:color="auto" w:sz="0" w:space="0"/>
        </w:rPr>
        <w:t>五是严禁超范围招生。</w:t>
      </w:r>
      <w:r>
        <w:rPr>
          <w:bdr w:val="none" w:color="auto" w:sz="0" w:space="0"/>
        </w:rPr>
        <w:t>普通高中严格执行分区域联合招生和自主招生，不得违规跨区域招生，不得招收其他学校已录取学生。中小学不得假借“随迁子女”名义、承诺解决家长工作等方式挖抢生源。</w:t>
      </w:r>
    </w:p>
    <w:p w14:paraId="72925F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rStyle w:val="6"/>
          <w:rFonts w:hint="default" w:ascii="PingFangTC-light" w:hAnsi="PingFangTC-light" w:eastAsia="PingFangTC-light" w:cs="PingFangTC-light"/>
          <w:color w:val="D2201A"/>
          <w:bdr w:val="none" w:color="auto" w:sz="0" w:space="0"/>
        </w:rPr>
        <w:t>六是严格招生学籍管理。</w:t>
      </w:r>
      <w:r>
        <w:rPr>
          <w:bdr w:val="none" w:color="auto" w:sz="0" w:space="0"/>
        </w:rPr>
        <w:t>严格执行学籍管理规定，实行“一人一籍、籍随人走”，所有义务教育阶段学校招生都须通过平台招录，确保招生平台数据和学籍系统数据一致。</w:t>
      </w:r>
    </w:p>
    <w:p w14:paraId="424657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bdr w:val="none" w:color="auto" w:sz="0" w:space="0"/>
        </w:rPr>
        <w:t>区属中小学严格按照市、区教委规定的招生计划、范围和方式开展招生。严禁通过机构或个人组织招生活动。严禁举办小升初奥数考试。若发现社会上有以我区学校名义开展与招生相关的培训、考试等情况，请学生和家长提高警惕，不要上当受骗，并欢迎向我委投诉举报。我委将协同相关职能部门开展调查处置工作。</w:t>
      </w:r>
    </w:p>
    <w:p w14:paraId="377B10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76"/>
      </w:pPr>
      <w:r>
        <w:rPr>
          <w:bdr w:val="none" w:color="auto" w:sz="0" w:space="0"/>
        </w:rPr>
        <w:t>举报电话：023-62988703（基础教育科）、023-62930928（校外教育培训监管科）</w:t>
      </w:r>
    </w:p>
    <w:p w14:paraId="37E108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jc w:val="right"/>
      </w:pPr>
      <w:r>
        <w:rPr>
          <w:bdr w:val="none" w:color="auto" w:sz="0" w:space="0"/>
        </w:rPr>
        <w:t>重庆市南岸区教育委员会</w:t>
      </w:r>
    </w:p>
    <w:p w14:paraId="56672D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jc w:val="right"/>
      </w:pPr>
      <w:r>
        <w:rPr>
          <w:bdr w:val="none" w:color="auto" w:sz="0" w:space="0"/>
        </w:rPr>
        <w:t>2024年11月29日   </w:t>
      </w:r>
    </w:p>
    <w:p w14:paraId="46D40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2024-12-02T03:17:47Z</dcterms:created>
  <dc:creator>Administrator</dc:creator>
  <cp:lastModifiedBy>不如归去</cp:lastModifiedBy>
  <dcterms:modified xsi:type="dcterms:W3CDTF">2024-12-02T03:18:05Z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4DB2A901285E4D2BAD9D80B96E4A4197_12</vt:lpwstr>
  </property>
</Properties>
</file>