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jc w:val="center"/>
        <w:outlineLvl w:val="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2023年南岸区中小</w:t>
      </w: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学校体育工作年度报表汇总表</w:t>
      </w:r>
    </w:p>
    <w:p>
      <w:pPr>
        <w:snapToGrid w:val="0"/>
        <w:spacing w:line="540" w:lineRule="exact"/>
        <w:ind w:firstLine="280" w:firstLineChars="100"/>
        <w:outlineLvl w:val="1"/>
        <w:rPr>
          <w:rFonts w:ascii="宋体"/>
          <w:szCs w:val="32"/>
        </w:rPr>
      </w:pPr>
      <w:r>
        <w:rPr>
          <w:rFonts w:hint="eastAsia" w:ascii="宋体" w:hAnsi="宋体"/>
          <w:sz w:val="28"/>
          <w:szCs w:val="28"/>
        </w:rPr>
        <w:t>区县教育行政部门盖章：</w:t>
      </w:r>
    </w:p>
    <w:tbl>
      <w:tblPr>
        <w:tblStyle w:val="2"/>
        <w:tblW w:w="16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262"/>
        <w:gridCol w:w="424"/>
        <w:gridCol w:w="344"/>
        <w:gridCol w:w="343"/>
        <w:gridCol w:w="344"/>
        <w:gridCol w:w="345"/>
        <w:gridCol w:w="344"/>
        <w:gridCol w:w="344"/>
        <w:gridCol w:w="344"/>
        <w:gridCol w:w="344"/>
        <w:gridCol w:w="454"/>
        <w:gridCol w:w="240"/>
        <w:gridCol w:w="344"/>
        <w:gridCol w:w="344"/>
        <w:gridCol w:w="344"/>
        <w:gridCol w:w="344"/>
        <w:gridCol w:w="347"/>
        <w:gridCol w:w="344"/>
        <w:gridCol w:w="344"/>
        <w:gridCol w:w="427"/>
        <w:gridCol w:w="330"/>
        <w:gridCol w:w="390"/>
        <w:gridCol w:w="330"/>
        <w:gridCol w:w="315"/>
        <w:gridCol w:w="272"/>
        <w:gridCol w:w="285"/>
        <w:gridCol w:w="411"/>
        <w:gridCol w:w="344"/>
        <w:gridCol w:w="344"/>
        <w:gridCol w:w="347"/>
        <w:gridCol w:w="344"/>
        <w:gridCol w:w="350"/>
        <w:gridCol w:w="344"/>
        <w:gridCol w:w="345"/>
        <w:gridCol w:w="344"/>
        <w:gridCol w:w="345"/>
        <w:gridCol w:w="344"/>
        <w:gridCol w:w="345"/>
        <w:gridCol w:w="344"/>
        <w:gridCol w:w="349"/>
        <w:gridCol w:w="345"/>
        <w:gridCol w:w="345"/>
        <w:gridCol w:w="345"/>
        <w:gridCol w:w="345"/>
        <w:gridCol w:w="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69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学校类别</w:t>
            </w:r>
          </w:p>
        </w:tc>
        <w:tc>
          <w:tcPr>
            <w:tcW w:w="1030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基础数据</w:t>
            </w:r>
          </w:p>
        </w:tc>
        <w:tc>
          <w:tcPr>
            <w:tcW w:w="1032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开课及课外活动</w:t>
            </w:r>
          </w:p>
        </w:tc>
        <w:tc>
          <w:tcPr>
            <w:tcW w:w="2414" w:type="dxa"/>
            <w:gridSpan w:val="7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体育师资</w:t>
            </w:r>
          </w:p>
        </w:tc>
        <w:tc>
          <w:tcPr>
            <w:tcW w:w="4416" w:type="dxa"/>
            <w:gridSpan w:val="1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场地设施</w:t>
            </w:r>
          </w:p>
        </w:tc>
        <w:tc>
          <w:tcPr>
            <w:tcW w:w="1446" w:type="dxa"/>
            <w:gridSpan w:val="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体育经费  学校体育经费支出情况（万元）</w:t>
            </w:r>
          </w:p>
        </w:tc>
        <w:tc>
          <w:tcPr>
            <w:tcW w:w="3454" w:type="dxa"/>
            <w:gridSpan w:val="1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学校体育工作等级评估</w:t>
            </w:r>
          </w:p>
        </w:tc>
        <w:tc>
          <w:tcPr>
            <w:tcW w:w="1729" w:type="dxa"/>
            <w:gridSpan w:val="5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教育局信息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学校数量</w:t>
            </w:r>
          </w:p>
        </w:tc>
        <w:tc>
          <w:tcPr>
            <w:tcW w:w="42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在校生人数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实际班级数量</w:t>
            </w:r>
          </w:p>
        </w:tc>
        <w:tc>
          <w:tcPr>
            <w:tcW w:w="343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体育课开足学校数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落实每天一小时体育锻炼学校数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组织大课间体育活动学校数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体育教师人数（专职）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体育教师人数（兼职）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体育教师缺额人数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体育教师缺额比（%）</w:t>
            </w:r>
          </w:p>
        </w:tc>
        <w:tc>
          <w:tcPr>
            <w:tcW w:w="45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体育教师生师比</w:t>
            </w:r>
          </w:p>
        </w:tc>
        <w:tc>
          <w:tcPr>
            <w:tcW w:w="24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体育教师参训人数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教师受县级以上表彰的人数</w:t>
            </w:r>
          </w:p>
        </w:tc>
        <w:tc>
          <w:tcPr>
            <w:tcW w:w="1379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田径场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篮球场（块）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排球场（块）</w:t>
            </w:r>
          </w:p>
        </w:tc>
        <w:tc>
          <w:tcPr>
            <w:tcW w:w="42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器械体操 / 游戏区域面积（平方米）</w:t>
            </w:r>
          </w:p>
        </w:tc>
        <w:tc>
          <w:tcPr>
            <w:tcW w:w="3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体育馆（个数）</w:t>
            </w:r>
          </w:p>
        </w:tc>
        <w:tc>
          <w:tcPr>
            <w:tcW w:w="39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体育馆 总面积（平方米）</w:t>
            </w:r>
          </w:p>
        </w:tc>
        <w:tc>
          <w:tcPr>
            <w:tcW w:w="330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游泳池（个数）</w:t>
            </w:r>
          </w:p>
        </w:tc>
        <w:tc>
          <w:tcPr>
            <w:tcW w:w="31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游泳池 总面积（平方米）</w:t>
            </w:r>
          </w:p>
        </w:tc>
        <w:tc>
          <w:tcPr>
            <w:tcW w:w="272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学生体质测试室（个）</w:t>
            </w:r>
          </w:p>
        </w:tc>
        <w:tc>
          <w:tcPr>
            <w:tcW w:w="28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体育器材达标学校数</w:t>
            </w:r>
          </w:p>
        </w:tc>
        <w:tc>
          <w:tcPr>
            <w:tcW w:w="411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支出总额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体育场地经费支出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体育专用器材经费支出</w:t>
            </w:r>
          </w:p>
        </w:tc>
        <w:tc>
          <w:tcPr>
            <w:tcW w:w="3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体育工作经费</w:t>
            </w:r>
          </w:p>
        </w:tc>
        <w:tc>
          <w:tcPr>
            <w:tcW w:w="694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优秀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良好</w:t>
            </w:r>
          </w:p>
        </w:tc>
        <w:tc>
          <w:tcPr>
            <w:tcW w:w="689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及格数</w:t>
            </w:r>
          </w:p>
        </w:tc>
        <w:tc>
          <w:tcPr>
            <w:tcW w:w="689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不及格</w:t>
            </w:r>
          </w:p>
        </w:tc>
        <w:tc>
          <w:tcPr>
            <w:tcW w:w="693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加分学校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各级专职体育教研员人数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建立体育专项督导制度</w:t>
            </w:r>
          </w:p>
        </w:tc>
        <w:tc>
          <w:tcPr>
            <w:tcW w:w="345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制订体育活动意外伤害保障措施</w:t>
            </w:r>
          </w:p>
        </w:tc>
        <w:tc>
          <w:tcPr>
            <w:tcW w:w="694" w:type="dxa"/>
            <w:gridSpan w:val="2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体育中考实施情况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9" w:hRule="atLeast"/>
          <w:jc w:val="center"/>
        </w:trPr>
        <w:tc>
          <w:tcPr>
            <w:tcW w:w="6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200米及以下（块）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300米（块）</w:t>
            </w:r>
          </w:p>
        </w:tc>
        <w:tc>
          <w:tcPr>
            <w:tcW w:w="344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300-400米 (不包括300和400) （块）</w:t>
            </w:r>
          </w:p>
        </w:tc>
        <w:tc>
          <w:tcPr>
            <w:tcW w:w="347" w:type="dxa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400米（块）</w:t>
            </w: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9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3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" w:type="dxa"/>
            <w:gridSpan w:val="2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9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3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0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2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7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(所)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(所)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(所)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(所)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(所)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(%)</w:t>
            </w: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小学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72685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1621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351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183.09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17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156043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76846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500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22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1130.695455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765.602219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152.77753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194.845706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初中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15111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333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167.9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13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13374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14677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18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290.3835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166.182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35.3405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85.86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高中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3662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72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281.69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800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7501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2500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51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8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九年一贯制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10866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253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169.78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34571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2500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94.8441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11.88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22.961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60.0031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87.5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十二年一贯制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 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完全中学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24145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500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114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211.8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25300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21096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1797.03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1432.05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88.41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284.57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7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中职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6117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142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359.82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259.807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224.062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4.6465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3.10985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9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  <w:lang w:eastAsia="zh-CN"/>
              </w:rPr>
              <w:t>总计</w:t>
            </w:r>
          </w:p>
        </w:tc>
        <w:tc>
          <w:tcPr>
            <w:tcW w:w="26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42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132586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2921</w:t>
            </w:r>
          </w:p>
        </w:tc>
        <w:tc>
          <w:tcPr>
            <w:tcW w:w="343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646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0  %</w:t>
            </w:r>
          </w:p>
        </w:tc>
        <w:tc>
          <w:tcPr>
            <w:tcW w:w="45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190.77</w:t>
            </w:r>
          </w:p>
        </w:tc>
        <w:tc>
          <w:tcPr>
            <w:tcW w:w="24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525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123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64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8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207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41</w:t>
            </w:r>
          </w:p>
        </w:tc>
        <w:tc>
          <w:tcPr>
            <w:tcW w:w="42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230088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48</w:t>
            </w:r>
          </w:p>
        </w:tc>
        <w:tc>
          <w:tcPr>
            <w:tcW w:w="39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122620</w:t>
            </w:r>
          </w:p>
        </w:tc>
        <w:tc>
          <w:tcPr>
            <w:tcW w:w="33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1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3000</w:t>
            </w:r>
          </w:p>
        </w:tc>
        <w:tc>
          <w:tcPr>
            <w:tcW w:w="27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51</w:t>
            </w:r>
          </w:p>
        </w:tc>
        <w:tc>
          <w:tcPr>
            <w:tcW w:w="28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411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3623.760055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2627.776219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312.13553</w:t>
            </w:r>
          </w:p>
        </w:tc>
        <w:tc>
          <w:tcPr>
            <w:tcW w:w="347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8"/>
                <w:szCs w:val="8"/>
                <w:lang w:val="en-US" w:eastAsia="zh-CN" w:bidi="ar"/>
              </w:rPr>
              <w:t>643.388656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69</w:t>
            </w:r>
          </w:p>
        </w:tc>
        <w:tc>
          <w:tcPr>
            <w:tcW w:w="350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100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0</w:t>
            </w:r>
          </w:p>
        </w:tc>
        <w:tc>
          <w:tcPr>
            <w:tcW w:w="344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68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98.6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  <w:t>2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5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"/>
                <w:szCs w:val="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3"/>
                <w:szCs w:val="13"/>
                <w:lang w:val="en-US" w:eastAsia="zh-CN" w:bidi="ar"/>
              </w:rPr>
              <w:t>√</w:t>
            </w:r>
          </w:p>
        </w:tc>
        <w:tc>
          <w:tcPr>
            <w:tcW w:w="349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10"/>
                <w:szCs w:val="10"/>
                <w:lang w:val="en-US" w:eastAsia="zh-CN" w:bidi="ar"/>
              </w:rPr>
            </w:pPr>
          </w:p>
        </w:tc>
      </w:tr>
    </w:tbl>
    <w:p>
      <w:pPr>
        <w:spacing w:line="500" w:lineRule="exact"/>
        <w:ind w:firstLine="560" w:firstLineChars="200"/>
        <w:outlineLvl w:val="1"/>
        <w:rPr>
          <w:rFonts w:asci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教育行政部门分管领导签字：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主管部门负责人签字：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p>
      <w:r>
        <w:rPr>
          <w:rFonts w:hint="eastAsia" w:ascii="仿宋" w:hAnsi="仿宋" w:eastAsia="仿宋" w:cs="仿宋"/>
          <w:sz w:val="28"/>
          <w:szCs w:val="28"/>
        </w:rPr>
        <w:t>填报人：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王宇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13452998124            </w:t>
      </w:r>
      <w:r>
        <w:rPr>
          <w:rFonts w:hint="eastAsia" w:ascii="仿宋" w:hAnsi="仿宋" w:eastAsia="仿宋" w:cs="仿宋"/>
          <w:sz w:val="28"/>
          <w:szCs w:val="28"/>
        </w:rPr>
        <w:t>填报日期：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mY3N2Y3MDQzZDU4ZWE3MzA5ZjlmMGZlODBmNWEifQ=="/>
  </w:docVars>
  <w:rsids>
    <w:rsidRoot w:val="00000000"/>
    <w:rsid w:val="21E83F29"/>
    <w:rsid w:val="79B2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2024-01-02T09:19:00Z</dcterms:created>
  <dc:creator>Administrator</dc:creator>
  <cp:lastModifiedBy>小七七</cp:lastModifiedBy>
  <dcterms:modified xsi:type="dcterms:W3CDTF">2024-01-03T02:30:33Z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F907696203C1419E958621606DB57EE8_12</vt:lpwstr>
  </property>
</Properties>
</file>